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E5" w:rsidRDefault="009260E5" w:rsidP="009260E5">
      <w:pPr>
        <w:spacing w:before="100" w:beforeAutospacing="1" w:after="100" w:afterAutospacing="1"/>
        <w:ind w:firstLine="709"/>
        <w:jc w:val="center"/>
        <w:outlineLvl w:val="1"/>
        <w:rPr>
          <w:rFonts w:ascii="Bookman Old Style" w:hAnsi="Bookman Old Style" w:cs="Arial"/>
          <w:b/>
          <w:bCs/>
          <w:iCs/>
          <w:color w:val="006666"/>
          <w:sz w:val="28"/>
          <w:szCs w:val="28"/>
        </w:rPr>
      </w:pPr>
      <w:r w:rsidRPr="00B66251">
        <w:rPr>
          <w:rFonts w:ascii="Bookman Old Style" w:hAnsi="Bookman Old Style" w:cs="Arial"/>
          <w:b/>
          <w:bCs/>
          <w:iCs/>
          <w:color w:val="006666"/>
          <w:sz w:val="28"/>
          <w:szCs w:val="28"/>
        </w:rPr>
        <w:t>Памятник Георгию Победоносцу (бульвар Победы)</w:t>
      </w:r>
    </w:p>
    <w:p w:rsidR="009260E5" w:rsidRPr="009260E5" w:rsidRDefault="009260E5" w:rsidP="009260E5">
      <w:pPr>
        <w:spacing w:before="45" w:after="45"/>
        <w:ind w:right="45" w:firstLine="709"/>
        <w:jc w:val="both"/>
        <w:rPr>
          <w:rFonts w:ascii="Bookman Old Style" w:hAnsi="Bookman Old Style" w:cs="Arial"/>
          <w:color w:val="000000"/>
        </w:rPr>
      </w:pPr>
    </w:p>
    <w:p w:rsidR="009260E5" w:rsidRDefault="009260E5" w:rsidP="00B66251">
      <w:pPr>
        <w:spacing w:before="45" w:after="45" w:line="276" w:lineRule="auto"/>
        <w:ind w:right="45" w:firstLine="709"/>
        <w:jc w:val="both"/>
        <w:rPr>
          <w:rFonts w:ascii="Bookman Old Style" w:hAnsi="Bookman Old Style" w:cs="Arial"/>
          <w:color w:val="000000"/>
        </w:rPr>
      </w:pPr>
      <w:r w:rsidRPr="009260E5">
        <w:rPr>
          <w:rFonts w:ascii="Bookman Old Style" w:hAnsi="Bookman Old Style" w:cs="Arial"/>
          <w:color w:val="000000"/>
        </w:rPr>
        <w:t>6 мая 2005 г. в день Святого великомученика Георгия, покровителя и защитника всех воинов, в Рязани на Московском шоссе был открыт памятник Георгию Победоносцу.</w:t>
      </w:r>
    </w:p>
    <w:p w:rsidR="00B9228E" w:rsidRDefault="00B9228E" w:rsidP="00B66251">
      <w:pPr>
        <w:spacing w:before="45" w:after="45" w:line="276" w:lineRule="auto"/>
        <w:ind w:right="45" w:firstLine="709"/>
        <w:jc w:val="both"/>
        <w:rPr>
          <w:rFonts w:ascii="Bookman Old Style" w:hAnsi="Bookman Old Style" w:cs="Arial"/>
          <w:color w:val="000000"/>
        </w:rPr>
      </w:pPr>
    </w:p>
    <w:p w:rsidR="00B66251" w:rsidRDefault="00B66251" w:rsidP="009260E5">
      <w:pPr>
        <w:spacing w:before="45" w:after="45"/>
        <w:ind w:right="45" w:firstLine="709"/>
        <w:jc w:val="both"/>
        <w:rPr>
          <w:rFonts w:ascii="Bookman Old Style" w:hAnsi="Bookman Old Style" w:cs="Arial"/>
          <w:color w:val="00000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1270</wp:posOffset>
            </wp:positionV>
            <wp:extent cx="5935980" cy="3943985"/>
            <wp:effectExtent l="19050" t="19050" r="26670" b="18415"/>
            <wp:wrapTight wrapText="bothSides">
              <wp:wrapPolygon edited="0">
                <wp:start x="-69" y="-104"/>
                <wp:lineTo x="-69" y="21701"/>
                <wp:lineTo x="21697" y="21701"/>
                <wp:lineTo x="21697" y="-104"/>
                <wp:lineTo x="-69" y="-104"/>
              </wp:wrapPolygon>
            </wp:wrapTight>
            <wp:docPr id="11" name="Рисунок 10" descr="https://topgid.net/uploads/posts/2019-12/5df1290188d8b-5136-pamjatnik-georgiju-pobedonosc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opgid.net/uploads/posts/2019-12/5df1290188d8b-5136-pamjatnik-georgiju-pobedonoscu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94398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251" w:rsidRPr="009260E5" w:rsidRDefault="00B66251" w:rsidP="00F51F7C">
      <w:pPr>
        <w:spacing w:before="45" w:after="45" w:line="276" w:lineRule="auto"/>
        <w:ind w:right="45" w:firstLine="709"/>
        <w:jc w:val="both"/>
        <w:rPr>
          <w:rFonts w:ascii="Bookman Old Style" w:hAnsi="Bookman Old Style" w:cs="Arial"/>
          <w:color w:val="000000"/>
        </w:rPr>
      </w:pPr>
      <w:r w:rsidRPr="009260E5">
        <w:rPr>
          <w:rFonts w:ascii="Bookman Old Style" w:hAnsi="Bookman Old Style" w:cs="Arial"/>
          <w:color w:val="000000"/>
        </w:rPr>
        <w:t>На вершине стелы</w:t>
      </w:r>
      <w:r>
        <w:rPr>
          <w:rFonts w:ascii="Bookman Old Style" w:hAnsi="Bookman Old Style" w:cs="Arial"/>
          <w:color w:val="000000"/>
        </w:rPr>
        <w:t>, в</w:t>
      </w:r>
      <w:r w:rsidRPr="009260E5">
        <w:rPr>
          <w:rFonts w:ascii="Bookman Old Style" w:hAnsi="Bookman Old Style" w:cs="Arial"/>
          <w:color w:val="000000"/>
        </w:rPr>
        <w:t>ысот</w:t>
      </w:r>
      <w:r>
        <w:rPr>
          <w:rFonts w:ascii="Bookman Old Style" w:hAnsi="Bookman Old Style" w:cs="Arial"/>
          <w:color w:val="000000"/>
        </w:rPr>
        <w:t>ой</w:t>
      </w:r>
      <w:r w:rsidRPr="009260E5">
        <w:rPr>
          <w:rFonts w:ascii="Bookman Old Style" w:hAnsi="Bookman Old Style" w:cs="Arial"/>
          <w:color w:val="000000"/>
        </w:rPr>
        <w:t xml:space="preserve"> 22 м.</w:t>
      </w:r>
      <w:r>
        <w:rPr>
          <w:rFonts w:ascii="Bookman Old Style" w:hAnsi="Bookman Old Style" w:cs="Arial"/>
          <w:color w:val="000000"/>
        </w:rPr>
        <w:t>,</w:t>
      </w:r>
      <w:r w:rsidRPr="009260E5">
        <w:rPr>
          <w:rFonts w:ascii="Bookman Old Style" w:hAnsi="Bookman Old Style" w:cs="Arial"/>
          <w:color w:val="000000"/>
        </w:rPr>
        <w:t xml:space="preserve"> установлена конная скульптура Георгия Победоносца. </w:t>
      </w:r>
      <w:r>
        <w:rPr>
          <w:rFonts w:ascii="Bookman Old Style" w:hAnsi="Bookman Old Style" w:cs="Arial"/>
          <w:color w:val="000000"/>
        </w:rPr>
        <w:t>О</w:t>
      </w:r>
      <w:r w:rsidRPr="009260E5">
        <w:rPr>
          <w:rFonts w:ascii="Bookman Old Style" w:hAnsi="Bookman Old Style" w:cs="Arial"/>
          <w:color w:val="000000"/>
        </w:rPr>
        <w:t xml:space="preserve">снование стелы с четырёх сторон украшают 4 барельефа, отображающих героическую </w:t>
      </w:r>
      <w:r w:rsidR="00F51F7C">
        <w:rPr>
          <w:rFonts w:ascii="Bookman Old Style" w:hAnsi="Bookman Old Style" w:cs="Arial"/>
          <w:color w:val="000000"/>
        </w:rPr>
        <w:t xml:space="preserve">борьбу защитников рязанской земли </w:t>
      </w:r>
      <w:r w:rsidRPr="009260E5">
        <w:rPr>
          <w:rFonts w:ascii="Bookman Old Style" w:hAnsi="Bookman Old Style" w:cs="Arial"/>
          <w:color w:val="000000"/>
        </w:rPr>
        <w:t xml:space="preserve">от </w:t>
      </w:r>
      <w:proofErr w:type="spellStart"/>
      <w:r w:rsidRPr="009260E5">
        <w:rPr>
          <w:rFonts w:ascii="Bookman Old Style" w:hAnsi="Bookman Old Style" w:cs="Arial"/>
          <w:color w:val="000000"/>
        </w:rPr>
        <w:t>Евпатия</w:t>
      </w:r>
      <w:proofErr w:type="spellEnd"/>
      <w:r w:rsidRPr="009260E5">
        <w:rPr>
          <w:rFonts w:ascii="Bookman Old Style" w:hAnsi="Bookman Old Style" w:cs="Arial"/>
          <w:color w:val="000000"/>
        </w:rPr>
        <w:t xml:space="preserve"> </w:t>
      </w:r>
      <w:proofErr w:type="spellStart"/>
      <w:r w:rsidRPr="009260E5">
        <w:rPr>
          <w:rFonts w:ascii="Bookman Old Style" w:hAnsi="Bookman Old Style" w:cs="Arial"/>
          <w:color w:val="000000"/>
        </w:rPr>
        <w:t>Коловрата</w:t>
      </w:r>
      <w:proofErr w:type="spellEnd"/>
      <w:r w:rsidRPr="009260E5">
        <w:rPr>
          <w:rFonts w:ascii="Bookman Old Style" w:hAnsi="Bookman Old Style" w:cs="Arial"/>
          <w:color w:val="000000"/>
        </w:rPr>
        <w:t xml:space="preserve"> до наших дней. На первом </w:t>
      </w:r>
      <w:r w:rsidR="00F51F7C">
        <w:rPr>
          <w:rFonts w:ascii="Bookman Old Style" w:hAnsi="Bookman Old Style" w:cs="Arial"/>
          <w:color w:val="000000"/>
        </w:rPr>
        <w:t xml:space="preserve">барельефе </w:t>
      </w:r>
      <w:r w:rsidRPr="009260E5">
        <w:rPr>
          <w:rFonts w:ascii="Bookman Old Style" w:hAnsi="Bookman Old Style" w:cs="Arial"/>
          <w:color w:val="000000"/>
        </w:rPr>
        <w:t xml:space="preserve">изображены герои Великой Отечественной войны, на втором - праздничный исторический картуш; на третьем - труженики тыла; на четвертом - героический подвиг </w:t>
      </w:r>
      <w:proofErr w:type="spellStart"/>
      <w:r w:rsidRPr="009260E5">
        <w:rPr>
          <w:rFonts w:ascii="Bookman Old Style" w:hAnsi="Bookman Old Style" w:cs="Arial"/>
          <w:color w:val="000000"/>
        </w:rPr>
        <w:t>Евпатия</w:t>
      </w:r>
      <w:proofErr w:type="spellEnd"/>
      <w:r w:rsidRPr="009260E5">
        <w:rPr>
          <w:rFonts w:ascii="Bookman Old Style" w:hAnsi="Bookman Old Style" w:cs="Arial"/>
          <w:color w:val="000000"/>
        </w:rPr>
        <w:t xml:space="preserve"> </w:t>
      </w:r>
      <w:proofErr w:type="spellStart"/>
      <w:r w:rsidRPr="009260E5">
        <w:rPr>
          <w:rFonts w:ascii="Bookman Old Style" w:hAnsi="Bookman Old Style" w:cs="Arial"/>
          <w:color w:val="000000"/>
        </w:rPr>
        <w:t>Коловрата</w:t>
      </w:r>
      <w:proofErr w:type="spellEnd"/>
      <w:r w:rsidRPr="009260E5">
        <w:rPr>
          <w:rFonts w:ascii="Bookman Old Style" w:hAnsi="Bookman Old Style" w:cs="Arial"/>
          <w:color w:val="000000"/>
        </w:rPr>
        <w:t>.</w:t>
      </w:r>
    </w:p>
    <w:p w:rsidR="00B66251" w:rsidRPr="009260E5" w:rsidRDefault="00B66251" w:rsidP="00F51F7C">
      <w:pPr>
        <w:spacing w:before="45" w:after="45" w:line="276" w:lineRule="auto"/>
        <w:ind w:right="45" w:firstLine="709"/>
        <w:jc w:val="both"/>
        <w:rPr>
          <w:rFonts w:ascii="Bookman Old Style" w:hAnsi="Bookman Old Style" w:cs="Arial"/>
          <w:color w:val="000000"/>
        </w:rPr>
      </w:pPr>
      <w:r w:rsidRPr="009260E5">
        <w:rPr>
          <w:rFonts w:ascii="Bookman Old Style" w:hAnsi="Bookman Old Style" w:cs="Arial"/>
          <w:color w:val="000000"/>
        </w:rPr>
        <w:t>Скульптор памятника - лауреат Государственной премии СССР и Государственной премии РСФСР имени И. Репина, народный художник России Вячеслав Клыков.</w:t>
      </w:r>
    </w:p>
    <w:p w:rsidR="00F51F7C" w:rsidRPr="009260E5" w:rsidRDefault="00F51F7C" w:rsidP="00F51F7C">
      <w:pPr>
        <w:spacing w:before="45" w:after="45" w:line="276" w:lineRule="auto"/>
        <w:ind w:right="45" w:firstLine="709"/>
        <w:jc w:val="both"/>
        <w:rPr>
          <w:rFonts w:ascii="Bookman Old Style" w:hAnsi="Bookman Old Style" w:cs="Arial"/>
          <w:color w:val="000000"/>
        </w:rPr>
      </w:pPr>
      <w:r w:rsidRPr="009260E5">
        <w:rPr>
          <w:rFonts w:ascii="Bookman Old Style" w:hAnsi="Bookman Old Style" w:cs="Arial"/>
          <w:color w:val="000000"/>
        </w:rPr>
        <w:t>Святой великомученик Георгий считается покровителем и защитником воинов. Со времен великого князя Иоанна III изображение св. Георгия Победоносца - всадника, поражающего копьем змея, - стало гербом Москвы и эмблемой Русского государства.</w:t>
      </w:r>
    </w:p>
    <w:p w:rsidR="009260E5" w:rsidRDefault="00F51F7C" w:rsidP="00F51F7C">
      <w:pPr>
        <w:spacing w:before="45" w:after="45" w:line="276" w:lineRule="auto"/>
        <w:ind w:right="45" w:firstLine="709"/>
        <w:jc w:val="both"/>
        <w:rPr>
          <w:rFonts w:ascii="Bookman Old Style" w:hAnsi="Bookman Old Style" w:cs="Arial"/>
          <w:color w:val="000000"/>
        </w:rPr>
      </w:pPr>
      <w:r w:rsidRPr="009260E5">
        <w:rPr>
          <w:rFonts w:ascii="Bookman Old Style" w:hAnsi="Bookman Old Style" w:cs="Arial"/>
          <w:color w:val="000000"/>
        </w:rPr>
        <w:t xml:space="preserve">По преданию, святой Георгий родился в конце II - начале III века в малоазиатской провинции </w:t>
      </w:r>
      <w:proofErr w:type="spellStart"/>
      <w:r w:rsidRPr="009260E5">
        <w:rPr>
          <w:rFonts w:ascii="Bookman Old Style" w:hAnsi="Bookman Old Style" w:cs="Arial"/>
          <w:color w:val="000000"/>
        </w:rPr>
        <w:t>Каппадокия</w:t>
      </w:r>
      <w:proofErr w:type="spellEnd"/>
      <w:r w:rsidRPr="009260E5">
        <w:rPr>
          <w:rFonts w:ascii="Bookman Old Style" w:hAnsi="Bookman Old Style" w:cs="Arial"/>
          <w:color w:val="000000"/>
        </w:rPr>
        <w:t xml:space="preserve"> Римской империи и рос в знатной </w:t>
      </w:r>
      <w:r w:rsidRPr="009260E5">
        <w:rPr>
          <w:rFonts w:ascii="Bookman Old Style" w:hAnsi="Bookman Old Style" w:cs="Arial"/>
          <w:color w:val="000000"/>
        </w:rPr>
        <w:lastRenderedPageBreak/>
        <w:t xml:space="preserve">христианской семье. Благодаря воинским умениям, стал правителем </w:t>
      </w:r>
      <w:proofErr w:type="spellStart"/>
      <w:r w:rsidRPr="009260E5">
        <w:rPr>
          <w:rFonts w:ascii="Bookman Old Style" w:hAnsi="Bookman Old Style" w:cs="Arial"/>
          <w:color w:val="000000"/>
        </w:rPr>
        <w:t>Каппадокии</w:t>
      </w:r>
      <w:proofErr w:type="spellEnd"/>
      <w:r w:rsidRPr="009260E5">
        <w:rPr>
          <w:rFonts w:ascii="Bookman Old Style" w:hAnsi="Bookman Old Style" w:cs="Arial"/>
          <w:color w:val="000000"/>
        </w:rPr>
        <w:t>, затем поступил на военную службу и прославился своей храбростью, став римским военачальником.</w:t>
      </w:r>
    </w:p>
    <w:p w:rsidR="00F51F7C" w:rsidRPr="009260E5" w:rsidRDefault="00F51F7C" w:rsidP="00F51F7C">
      <w:pPr>
        <w:spacing w:before="45" w:after="45" w:line="276" w:lineRule="auto"/>
        <w:ind w:right="45" w:firstLine="709"/>
        <w:jc w:val="both"/>
        <w:rPr>
          <w:rFonts w:ascii="Bookman Old Style" w:hAnsi="Bookman Old Style" w:cs="Arial"/>
          <w:color w:val="000000"/>
        </w:rPr>
      </w:pPr>
    </w:p>
    <w:p w:rsidR="009260E5" w:rsidRPr="009260E5" w:rsidRDefault="00B66251" w:rsidP="009260E5">
      <w:pPr>
        <w:spacing w:before="45" w:after="45"/>
        <w:ind w:right="45" w:firstLine="709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noProof/>
          <w:color w:val="000000"/>
        </w:rPr>
        <w:drawing>
          <wp:anchor distT="0" distB="0" distL="95250" distR="95250" simplePos="0" relativeHeight="251665408" behindDoc="0" locked="0" layoutInCell="1" allowOverlap="0">
            <wp:simplePos x="0" y="0"/>
            <wp:positionH relativeFrom="column">
              <wp:posOffset>3434715</wp:posOffset>
            </wp:positionH>
            <wp:positionV relativeFrom="line">
              <wp:posOffset>33655</wp:posOffset>
            </wp:positionV>
            <wp:extent cx="1968500" cy="2780030"/>
            <wp:effectExtent l="19050" t="19050" r="12700" b="20320"/>
            <wp:wrapSquare wrapText="bothSides"/>
            <wp:docPr id="10" name="Рисунок 2" descr="https://rzn-patriot.ru/images/memorable/p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zn-patriot.ru/images/memorable/pm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278003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noProof/>
          <w:color w:val="0000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13335</wp:posOffset>
            </wp:positionV>
            <wp:extent cx="2219325" cy="2800350"/>
            <wp:effectExtent l="19050" t="19050" r="28575" b="19050"/>
            <wp:wrapTight wrapText="bothSides">
              <wp:wrapPolygon edited="0">
                <wp:start x="-185" y="-147"/>
                <wp:lineTo x="-185" y="21747"/>
                <wp:lineTo x="21878" y="21747"/>
                <wp:lineTo x="21878" y="-147"/>
                <wp:lineTo x="-185" y="-147"/>
              </wp:wrapPolygon>
            </wp:wrapTight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941" t="19802" r="41125" b="15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8003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0E5" w:rsidRPr="009260E5" w:rsidRDefault="009260E5" w:rsidP="009260E5">
      <w:pPr>
        <w:spacing w:before="45" w:after="45"/>
        <w:ind w:right="45" w:firstLine="709"/>
        <w:jc w:val="both"/>
        <w:rPr>
          <w:rFonts w:ascii="Bookman Old Style" w:hAnsi="Bookman Old Style" w:cs="Arial"/>
          <w:color w:val="000000"/>
        </w:rPr>
      </w:pPr>
    </w:p>
    <w:p w:rsidR="009260E5" w:rsidRPr="009260E5" w:rsidRDefault="009260E5" w:rsidP="009260E5">
      <w:pPr>
        <w:spacing w:before="45" w:after="45"/>
        <w:ind w:right="45" w:firstLine="709"/>
        <w:jc w:val="both"/>
        <w:rPr>
          <w:rFonts w:ascii="Bookman Old Style" w:hAnsi="Bookman Old Style" w:cs="Arial"/>
          <w:color w:val="000000"/>
        </w:rPr>
      </w:pPr>
    </w:p>
    <w:p w:rsidR="009260E5" w:rsidRPr="009260E5" w:rsidRDefault="009260E5" w:rsidP="009260E5">
      <w:pPr>
        <w:spacing w:before="45" w:after="45"/>
        <w:ind w:right="45" w:firstLine="709"/>
        <w:jc w:val="both"/>
        <w:rPr>
          <w:rFonts w:ascii="Bookman Old Style" w:hAnsi="Bookman Old Style" w:cs="Arial"/>
          <w:color w:val="000000"/>
        </w:rPr>
      </w:pPr>
    </w:p>
    <w:p w:rsidR="009260E5" w:rsidRPr="009260E5" w:rsidRDefault="009260E5" w:rsidP="009260E5">
      <w:pPr>
        <w:spacing w:before="45" w:after="45"/>
        <w:ind w:right="45" w:firstLine="709"/>
        <w:jc w:val="both"/>
        <w:rPr>
          <w:rFonts w:ascii="Bookman Old Style" w:hAnsi="Bookman Old Style" w:cs="Arial"/>
          <w:color w:val="000000"/>
        </w:rPr>
      </w:pPr>
    </w:p>
    <w:p w:rsidR="009260E5" w:rsidRPr="009260E5" w:rsidRDefault="009260E5" w:rsidP="009260E5">
      <w:pPr>
        <w:spacing w:before="45" w:after="45"/>
        <w:ind w:right="45" w:firstLine="709"/>
        <w:jc w:val="both"/>
        <w:rPr>
          <w:rFonts w:ascii="Bookman Old Style" w:hAnsi="Bookman Old Style" w:cs="Arial"/>
          <w:color w:val="000000"/>
        </w:rPr>
      </w:pPr>
    </w:p>
    <w:p w:rsidR="009260E5" w:rsidRPr="009260E5" w:rsidRDefault="009260E5" w:rsidP="009260E5">
      <w:pPr>
        <w:spacing w:before="45" w:after="45"/>
        <w:ind w:right="45" w:firstLine="709"/>
        <w:jc w:val="both"/>
        <w:rPr>
          <w:rFonts w:ascii="Bookman Old Style" w:hAnsi="Bookman Old Style" w:cs="Arial"/>
          <w:color w:val="000000"/>
        </w:rPr>
      </w:pPr>
    </w:p>
    <w:p w:rsidR="009260E5" w:rsidRPr="009260E5" w:rsidRDefault="009260E5" w:rsidP="009260E5">
      <w:pPr>
        <w:spacing w:before="45" w:after="45"/>
        <w:ind w:right="45" w:firstLine="709"/>
        <w:jc w:val="both"/>
        <w:rPr>
          <w:rFonts w:ascii="Bookman Old Style" w:hAnsi="Bookman Old Style" w:cs="Arial"/>
          <w:color w:val="000000"/>
        </w:rPr>
      </w:pPr>
    </w:p>
    <w:p w:rsidR="009260E5" w:rsidRPr="009260E5" w:rsidRDefault="009260E5" w:rsidP="009260E5">
      <w:pPr>
        <w:spacing w:before="45" w:after="45"/>
        <w:ind w:right="45" w:firstLine="709"/>
        <w:jc w:val="both"/>
        <w:rPr>
          <w:rFonts w:ascii="Bookman Old Style" w:hAnsi="Bookman Old Style" w:cs="Arial"/>
          <w:color w:val="000000"/>
        </w:rPr>
      </w:pPr>
    </w:p>
    <w:p w:rsidR="009260E5" w:rsidRPr="009260E5" w:rsidRDefault="009260E5" w:rsidP="009260E5">
      <w:pPr>
        <w:spacing w:before="45" w:after="45"/>
        <w:ind w:right="45" w:firstLine="709"/>
        <w:jc w:val="both"/>
        <w:rPr>
          <w:rFonts w:ascii="Bookman Old Style" w:hAnsi="Bookman Old Style" w:cs="Arial"/>
          <w:color w:val="000000"/>
        </w:rPr>
      </w:pPr>
    </w:p>
    <w:p w:rsidR="009260E5" w:rsidRPr="009260E5" w:rsidRDefault="009260E5" w:rsidP="009260E5">
      <w:pPr>
        <w:spacing w:before="45" w:after="45"/>
        <w:ind w:right="45" w:firstLine="709"/>
        <w:jc w:val="both"/>
        <w:rPr>
          <w:rFonts w:ascii="Bookman Old Style" w:hAnsi="Bookman Old Style" w:cs="Arial"/>
          <w:color w:val="000000"/>
        </w:rPr>
      </w:pPr>
    </w:p>
    <w:p w:rsidR="00B66251" w:rsidRDefault="00B66251" w:rsidP="009260E5">
      <w:pPr>
        <w:spacing w:before="45" w:after="45"/>
        <w:ind w:right="45" w:firstLine="709"/>
        <w:jc w:val="both"/>
        <w:rPr>
          <w:rFonts w:ascii="Bookman Old Style" w:hAnsi="Bookman Old Style" w:cs="Arial"/>
          <w:color w:val="000000"/>
        </w:rPr>
      </w:pPr>
    </w:p>
    <w:p w:rsidR="00B66251" w:rsidRDefault="00B66251" w:rsidP="009260E5">
      <w:pPr>
        <w:spacing w:before="45" w:after="45"/>
        <w:ind w:right="45" w:firstLine="709"/>
        <w:jc w:val="both"/>
        <w:rPr>
          <w:rFonts w:ascii="Bookman Old Style" w:hAnsi="Bookman Old Style" w:cs="Arial"/>
          <w:color w:val="000000"/>
        </w:rPr>
      </w:pPr>
    </w:p>
    <w:p w:rsidR="00B66251" w:rsidRDefault="00B66251" w:rsidP="009260E5">
      <w:pPr>
        <w:spacing w:before="45" w:after="45"/>
        <w:ind w:right="45" w:firstLine="709"/>
        <w:jc w:val="both"/>
        <w:rPr>
          <w:rFonts w:ascii="Bookman Old Style" w:hAnsi="Bookman Old Style" w:cs="Arial"/>
          <w:color w:val="000000"/>
        </w:rPr>
      </w:pPr>
    </w:p>
    <w:p w:rsidR="00B66251" w:rsidRDefault="00B66251" w:rsidP="009260E5">
      <w:pPr>
        <w:spacing w:before="45" w:after="45"/>
        <w:ind w:right="45" w:firstLine="709"/>
        <w:jc w:val="both"/>
        <w:rPr>
          <w:rFonts w:ascii="Bookman Old Style" w:hAnsi="Bookman Old Style" w:cs="Arial"/>
          <w:color w:val="000000"/>
        </w:rPr>
      </w:pPr>
    </w:p>
    <w:p w:rsidR="009260E5" w:rsidRPr="009260E5" w:rsidRDefault="00B9228E" w:rsidP="00B9228E">
      <w:pPr>
        <w:spacing w:line="276" w:lineRule="auto"/>
        <w:ind w:firstLine="709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noProof/>
          <w:color w:val="0000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2265680</wp:posOffset>
            </wp:positionV>
            <wp:extent cx="1533525" cy="2162175"/>
            <wp:effectExtent l="38100" t="19050" r="28575" b="28575"/>
            <wp:wrapTight wrapText="bothSides">
              <wp:wrapPolygon edited="0">
                <wp:start x="-537" y="-190"/>
                <wp:lineTo x="-537" y="21885"/>
                <wp:lineTo x="22002" y="21885"/>
                <wp:lineTo x="22002" y="-190"/>
                <wp:lineTo x="-537" y="-190"/>
              </wp:wrapPolygon>
            </wp:wrapTight>
            <wp:docPr id="1" name="Рисунок 1" descr="https://upload.wikimedia.org/wikipedia/commons/thumb/e/e8/La_tomba_di_San_Giorgio_%28Lod%2C_Israele%29_02.JPG/800px-La_tomba_di_San_Giorgio_%28Lod%2C_Israele%29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e/e8/La_tomba_di_San_Giorgio_%28Lod%2C_Israele%29_02.JPG/800px-La_tomba_di_San_Giorgio_%28Lod%2C_Israele%29_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1621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F7C">
        <w:rPr>
          <w:rFonts w:ascii="Bookman Old Style" w:hAnsi="Bookman Old Style" w:cs="Arial"/>
          <w:color w:val="000000"/>
        </w:rPr>
        <w:t xml:space="preserve">Будучи </w:t>
      </w:r>
      <w:proofErr w:type="gramStart"/>
      <w:r w:rsidR="00F51F7C">
        <w:rPr>
          <w:rFonts w:ascii="Bookman Old Style" w:hAnsi="Bookman Old Style" w:cs="Arial"/>
          <w:color w:val="000000"/>
        </w:rPr>
        <w:t>верным</w:t>
      </w:r>
      <w:proofErr w:type="gramEnd"/>
      <w:r w:rsidR="00F51F7C">
        <w:rPr>
          <w:rFonts w:ascii="Bookman Old Style" w:hAnsi="Bookman Old Style" w:cs="Arial"/>
          <w:color w:val="000000"/>
        </w:rPr>
        <w:t xml:space="preserve"> идеям и морали </w:t>
      </w:r>
      <w:r w:rsidR="009260E5" w:rsidRPr="009260E5">
        <w:rPr>
          <w:rFonts w:ascii="Bookman Old Style" w:hAnsi="Bookman Old Style" w:cs="Arial"/>
          <w:color w:val="000000"/>
        </w:rPr>
        <w:t>христианс</w:t>
      </w:r>
      <w:r w:rsidR="00F51F7C">
        <w:rPr>
          <w:rFonts w:ascii="Bookman Old Style" w:hAnsi="Bookman Old Style" w:cs="Arial"/>
          <w:color w:val="000000"/>
        </w:rPr>
        <w:t>тва</w:t>
      </w:r>
      <w:r w:rsidR="009260E5" w:rsidRPr="009260E5">
        <w:rPr>
          <w:rFonts w:ascii="Bookman Old Style" w:hAnsi="Bookman Old Style" w:cs="Arial"/>
          <w:color w:val="000000"/>
        </w:rPr>
        <w:t>, доблестный воин навлек на себе ненависть и гнев императора Диоклетиана. Император пытался убедить мученика не губить молодости и чести, но Георгий не отрекся от сво</w:t>
      </w:r>
      <w:r w:rsidR="00F51F7C">
        <w:rPr>
          <w:rFonts w:ascii="Bookman Old Style" w:hAnsi="Bookman Old Style" w:cs="Arial"/>
          <w:color w:val="000000"/>
        </w:rPr>
        <w:t>их</w:t>
      </w:r>
      <w:r w:rsidR="009260E5" w:rsidRPr="009260E5">
        <w:rPr>
          <w:rFonts w:ascii="Bookman Old Style" w:hAnsi="Bookman Old Style" w:cs="Arial"/>
          <w:color w:val="000000"/>
        </w:rPr>
        <w:t xml:space="preserve"> </w:t>
      </w:r>
      <w:r w:rsidR="00F51F7C">
        <w:rPr>
          <w:rFonts w:ascii="Bookman Old Style" w:hAnsi="Bookman Old Style" w:cs="Arial"/>
          <w:color w:val="000000"/>
        </w:rPr>
        <w:t>убеждений</w:t>
      </w:r>
      <w:r w:rsidR="009260E5" w:rsidRPr="009260E5">
        <w:rPr>
          <w:rFonts w:ascii="Bookman Old Style" w:hAnsi="Bookman Old Style" w:cs="Arial"/>
          <w:color w:val="000000"/>
        </w:rPr>
        <w:t xml:space="preserve">. В застенке он был подвергнут жестоким мучениям - его били дубинками и кнутами, привязывали к колесу с острыми ножами, обували ему на ноги раскаленные железные сапоги и много другое, чему свидетельствуют многочисленные иконы. С тех пор св. Георгий считается самым совершенным примером доблести и отваги. Выдержав все пытки, св. Георгий остался верным </w:t>
      </w:r>
      <w:r w:rsidR="00F51F7C">
        <w:rPr>
          <w:rFonts w:ascii="Bookman Old Style" w:hAnsi="Bookman Old Style" w:cs="Arial"/>
          <w:color w:val="000000"/>
        </w:rPr>
        <w:t>своим убеждениям</w:t>
      </w:r>
      <w:r w:rsidR="009260E5" w:rsidRPr="009260E5">
        <w:rPr>
          <w:rFonts w:ascii="Bookman Old Style" w:hAnsi="Bookman Old Style" w:cs="Arial"/>
          <w:color w:val="000000"/>
        </w:rPr>
        <w:t xml:space="preserve">, и по приказу императора, 23 апреля 303 г. (6 мая по новому стилю) был казнен в городе </w:t>
      </w:r>
      <w:proofErr w:type="spellStart"/>
      <w:r w:rsidR="009260E5" w:rsidRPr="009260E5">
        <w:rPr>
          <w:rFonts w:ascii="Bookman Old Style" w:hAnsi="Bookman Old Style" w:cs="Arial"/>
          <w:color w:val="000000"/>
        </w:rPr>
        <w:t>Никодимия</w:t>
      </w:r>
      <w:proofErr w:type="spellEnd"/>
      <w:r w:rsidR="009260E5" w:rsidRPr="009260E5">
        <w:rPr>
          <w:rFonts w:ascii="Bookman Old Style" w:hAnsi="Bookman Old Style" w:cs="Arial"/>
          <w:color w:val="000000"/>
        </w:rPr>
        <w:t>.</w:t>
      </w:r>
    </w:p>
    <w:p w:rsidR="00B9228E" w:rsidRDefault="00B9228E" w:rsidP="00B9228E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Bookman Old Style" w:hAnsi="Bookman Old Style" w:cs="Arial"/>
        </w:rPr>
      </w:pPr>
    </w:p>
    <w:p w:rsidR="00B9228E" w:rsidRPr="00B9228E" w:rsidRDefault="00B9228E" w:rsidP="00B9228E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Bookman Old Style" w:hAnsi="Bookman Old Style" w:cs="Arial"/>
          <w:b/>
        </w:rPr>
      </w:pPr>
      <w:r w:rsidRPr="00B9228E">
        <w:rPr>
          <w:rFonts w:ascii="Bookman Old Style" w:hAnsi="Bookman Old Style" w:cs="Arial"/>
          <w:b/>
          <w:shd w:val="clear" w:color="auto" w:fill="FFFFFF"/>
        </w:rPr>
        <w:t>Гробница святого Георгия Победоносца в </w:t>
      </w:r>
      <w:proofErr w:type="spellStart"/>
      <w:r w:rsidR="006079E7" w:rsidRPr="00B9228E">
        <w:rPr>
          <w:rFonts w:ascii="Bookman Old Style" w:hAnsi="Bookman Old Style"/>
          <w:b/>
        </w:rPr>
        <w:fldChar w:fldCharType="begin"/>
      </w:r>
      <w:r w:rsidRPr="00B9228E">
        <w:rPr>
          <w:rFonts w:ascii="Bookman Old Style" w:hAnsi="Bookman Old Style"/>
          <w:b/>
        </w:rPr>
        <w:instrText xml:space="preserve"> HYPERLINK "https://ru.wikipedia.org/wiki/%D0%9B%D0%BE%D0%B4" \o "Лод" </w:instrText>
      </w:r>
      <w:r w:rsidR="006079E7" w:rsidRPr="00B9228E">
        <w:rPr>
          <w:rFonts w:ascii="Bookman Old Style" w:hAnsi="Bookman Old Style"/>
          <w:b/>
        </w:rPr>
        <w:fldChar w:fldCharType="separate"/>
      </w:r>
      <w:r w:rsidRPr="00B9228E">
        <w:rPr>
          <w:rStyle w:val="af2"/>
          <w:rFonts w:ascii="Bookman Old Style" w:hAnsi="Bookman Old Style" w:cs="Arial"/>
          <w:b/>
          <w:color w:val="auto"/>
        </w:rPr>
        <w:t>Лоде</w:t>
      </w:r>
      <w:proofErr w:type="spellEnd"/>
      <w:r w:rsidR="006079E7" w:rsidRPr="00B9228E">
        <w:rPr>
          <w:rFonts w:ascii="Bookman Old Style" w:hAnsi="Bookman Old Style"/>
          <w:b/>
        </w:rPr>
        <w:fldChar w:fldCharType="end"/>
      </w:r>
    </w:p>
    <w:p w:rsidR="00B9228E" w:rsidRDefault="00B9228E" w:rsidP="00B9228E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Bookman Old Style" w:hAnsi="Bookman Old Style" w:cs="Arial"/>
        </w:rPr>
      </w:pPr>
    </w:p>
    <w:p w:rsidR="00B9228E" w:rsidRPr="00B9228E" w:rsidRDefault="00B9228E" w:rsidP="00B9228E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Bookman Old Style" w:hAnsi="Bookman Old Style" w:cs="Arial"/>
        </w:rPr>
      </w:pPr>
      <w:r w:rsidRPr="00B9228E">
        <w:rPr>
          <w:rFonts w:ascii="Bookman Old Style" w:hAnsi="Bookman Old Style" w:cs="Arial"/>
        </w:rPr>
        <w:t>Согласно преданию, святой Георгий захоронен в городе </w:t>
      </w:r>
      <w:proofErr w:type="spellStart"/>
      <w:r w:rsidR="006079E7" w:rsidRPr="00B9228E">
        <w:rPr>
          <w:rFonts w:ascii="Bookman Old Style" w:hAnsi="Bookman Old Style" w:cs="Arial"/>
        </w:rPr>
        <w:fldChar w:fldCharType="begin"/>
      </w:r>
      <w:r w:rsidRPr="00B9228E">
        <w:rPr>
          <w:rFonts w:ascii="Bookman Old Style" w:hAnsi="Bookman Old Style" w:cs="Arial"/>
        </w:rPr>
        <w:instrText xml:space="preserve"> HYPERLINK "https://ru.wikipedia.org/wiki/%D0%9B%D0%BE%D0%B4" \o "Лод" </w:instrText>
      </w:r>
      <w:r w:rsidR="006079E7" w:rsidRPr="00B9228E">
        <w:rPr>
          <w:rFonts w:ascii="Bookman Old Style" w:hAnsi="Bookman Old Style" w:cs="Arial"/>
        </w:rPr>
        <w:fldChar w:fldCharType="separate"/>
      </w:r>
      <w:r w:rsidRPr="00B9228E">
        <w:rPr>
          <w:rStyle w:val="af2"/>
          <w:rFonts w:ascii="Bookman Old Style" w:hAnsi="Bookman Old Style" w:cs="Arial"/>
          <w:color w:val="auto"/>
          <w:u w:val="none"/>
        </w:rPr>
        <w:t>Лод</w:t>
      </w:r>
      <w:proofErr w:type="spellEnd"/>
      <w:r w:rsidR="006079E7" w:rsidRPr="00B9228E">
        <w:rPr>
          <w:rFonts w:ascii="Bookman Old Style" w:hAnsi="Bookman Old Style" w:cs="Arial"/>
        </w:rPr>
        <w:fldChar w:fldCharType="end"/>
      </w:r>
      <w:r w:rsidRPr="00B9228E">
        <w:rPr>
          <w:rFonts w:ascii="Bookman Old Style" w:hAnsi="Bookman Old Style" w:cs="Arial"/>
        </w:rPr>
        <w:t xml:space="preserve"> (в прошлом </w:t>
      </w:r>
      <w:proofErr w:type="spellStart"/>
      <w:r w:rsidRPr="00B9228E">
        <w:rPr>
          <w:rFonts w:ascii="Bookman Old Style" w:hAnsi="Bookman Old Style" w:cs="Arial"/>
        </w:rPr>
        <w:t>Лидда</w:t>
      </w:r>
      <w:proofErr w:type="spellEnd"/>
      <w:r w:rsidRPr="00B9228E">
        <w:rPr>
          <w:rFonts w:ascii="Bookman Old Style" w:hAnsi="Bookman Old Style" w:cs="Arial"/>
        </w:rPr>
        <w:t>), в Израиле. Над его гробницей построен </w:t>
      </w:r>
      <w:hyperlink r:id="rId8" w:tooltip="Храм Святого Георгия (Лод)" w:history="1">
        <w:r w:rsidRPr="00B9228E">
          <w:rPr>
            <w:rStyle w:val="af2"/>
            <w:rFonts w:ascii="Bookman Old Style" w:hAnsi="Bookman Old Style" w:cs="Arial"/>
            <w:color w:val="auto"/>
            <w:u w:val="none"/>
          </w:rPr>
          <w:t>храм Святого Георгия</w:t>
        </w:r>
      </w:hyperlink>
      <w:r w:rsidRPr="00B9228E">
        <w:rPr>
          <w:rFonts w:ascii="Bookman Old Style" w:hAnsi="Bookman Old Style" w:cs="Arial"/>
        </w:rPr>
        <w:t>, который принадлежит </w:t>
      </w:r>
      <w:hyperlink r:id="rId9" w:tooltip="Иерусалимская православная церковь" w:history="1">
        <w:r w:rsidRPr="00B9228E">
          <w:rPr>
            <w:rStyle w:val="af2"/>
            <w:rFonts w:ascii="Bookman Old Style" w:hAnsi="Bookman Old Style" w:cs="Arial"/>
            <w:color w:val="auto"/>
            <w:u w:val="none"/>
          </w:rPr>
          <w:t>Иерусалимской православной церкви</w:t>
        </w:r>
      </w:hyperlink>
      <w:r w:rsidRPr="00B9228E">
        <w:rPr>
          <w:rFonts w:ascii="Bookman Old Style" w:hAnsi="Bookman Old Style" w:cs="Arial"/>
        </w:rPr>
        <w:t>. В этом храме находится ковчег с частью мощей святого Георгия. Часть главы святого находится под главным алтарём в </w:t>
      </w:r>
      <w:hyperlink r:id="rId10" w:tooltip="Рим" w:history="1">
        <w:r w:rsidRPr="00B9228E">
          <w:rPr>
            <w:rStyle w:val="af2"/>
            <w:rFonts w:ascii="Bookman Old Style" w:hAnsi="Bookman Old Style" w:cs="Arial"/>
            <w:color w:val="auto"/>
            <w:u w:val="none"/>
          </w:rPr>
          <w:t>римской</w:t>
        </w:r>
      </w:hyperlink>
      <w:r w:rsidRPr="00B9228E">
        <w:rPr>
          <w:rFonts w:ascii="Bookman Old Style" w:hAnsi="Bookman Old Style" w:cs="Arial"/>
        </w:rPr>
        <w:t> базилике </w:t>
      </w:r>
      <w:proofErr w:type="spellStart"/>
      <w:r w:rsidR="006079E7">
        <w:fldChar w:fldCharType="begin"/>
      </w:r>
      <w:r w:rsidR="006079E7">
        <w:instrText>HYPERLINK "https://ru.wikipedia.org/wiki/%D0%A1%D0%B0%D0%BD-%D0%94%D0%B6%D0%BE%D1%80%D0%B4%D0%B6%D0%B8%D0%BE-%D0%B8%D0%BD-%D0%92%D0%B5%D0%BB%D0%B0%D0%B1%D1%80%D0%BE" \o "Сан-Джорджио-ин-Велабро"</w:instrText>
      </w:r>
      <w:r w:rsidR="006079E7">
        <w:fldChar w:fldCharType="separate"/>
      </w:r>
      <w:r w:rsidRPr="00B9228E">
        <w:rPr>
          <w:rStyle w:val="af2"/>
          <w:rFonts w:ascii="Bookman Old Style" w:hAnsi="Bookman Old Style" w:cs="Arial"/>
          <w:color w:val="auto"/>
          <w:u w:val="none"/>
        </w:rPr>
        <w:t>Сан-Джорджио-ин-Велабро</w:t>
      </w:r>
      <w:proofErr w:type="spellEnd"/>
      <w:r w:rsidR="006079E7">
        <w:fldChar w:fldCharType="end"/>
      </w:r>
      <w:r w:rsidRPr="00B9228E">
        <w:rPr>
          <w:rFonts w:ascii="Bookman Old Style" w:hAnsi="Bookman Old Style" w:cs="Arial"/>
        </w:rPr>
        <w:t>. Это не единственная часть главы святого Георгия. Паломник </w:t>
      </w:r>
      <w:hyperlink r:id="rId11" w:tooltip="Коробейников, Трифон" w:history="1">
        <w:r w:rsidRPr="00B9228E">
          <w:rPr>
            <w:rStyle w:val="af2"/>
            <w:rFonts w:ascii="Bookman Old Style" w:hAnsi="Bookman Old Style" w:cs="Arial"/>
            <w:color w:val="auto"/>
            <w:u w:val="none"/>
          </w:rPr>
          <w:t>Трифон Коробейников</w:t>
        </w:r>
      </w:hyperlink>
      <w:r w:rsidRPr="00B9228E">
        <w:rPr>
          <w:rFonts w:ascii="Bookman Old Style" w:hAnsi="Bookman Old Style" w:cs="Arial"/>
        </w:rPr>
        <w:t> в конце XVI века писал, что в </w:t>
      </w:r>
      <w:hyperlink r:id="rId12" w:tooltip="Храм Святого Георгия (Лод)" w:history="1">
        <w:r w:rsidRPr="00B9228E">
          <w:rPr>
            <w:rStyle w:val="af2"/>
            <w:rFonts w:ascii="Bookman Old Style" w:hAnsi="Bookman Old Style" w:cs="Arial"/>
            <w:color w:val="auto"/>
            <w:u w:val="none"/>
          </w:rPr>
          <w:t>церкви Святого Георгия </w:t>
        </w:r>
      </w:hyperlink>
      <w:r w:rsidRPr="00B9228E">
        <w:rPr>
          <w:rFonts w:ascii="Bookman Old Style" w:hAnsi="Bookman Old Style" w:cs="Arial"/>
        </w:rPr>
        <w:t>в городе </w:t>
      </w:r>
      <w:proofErr w:type="spellStart"/>
      <w:r w:rsidR="006079E7" w:rsidRPr="00B9228E">
        <w:rPr>
          <w:rFonts w:ascii="Bookman Old Style" w:hAnsi="Bookman Old Style" w:cs="Arial"/>
        </w:rPr>
        <w:fldChar w:fldCharType="begin"/>
      </w:r>
      <w:r w:rsidRPr="00B9228E">
        <w:rPr>
          <w:rFonts w:ascii="Bookman Old Style" w:hAnsi="Bookman Old Style" w:cs="Arial"/>
        </w:rPr>
        <w:instrText xml:space="preserve"> HYPERLINK "https://ru.wikipedia.org/wiki/%D0%9B%D0%BE%D0%B4" \o "Лод" </w:instrText>
      </w:r>
      <w:r w:rsidR="006079E7" w:rsidRPr="00B9228E">
        <w:rPr>
          <w:rFonts w:ascii="Bookman Old Style" w:hAnsi="Bookman Old Style" w:cs="Arial"/>
        </w:rPr>
        <w:fldChar w:fldCharType="separate"/>
      </w:r>
      <w:r w:rsidRPr="00B9228E">
        <w:rPr>
          <w:rStyle w:val="af2"/>
          <w:rFonts w:ascii="Bookman Old Style" w:hAnsi="Bookman Old Style" w:cs="Arial"/>
          <w:color w:val="auto"/>
          <w:u w:val="none"/>
        </w:rPr>
        <w:t>Лоде</w:t>
      </w:r>
      <w:proofErr w:type="spellEnd"/>
      <w:r w:rsidR="006079E7" w:rsidRPr="00B9228E">
        <w:rPr>
          <w:rFonts w:ascii="Bookman Old Style" w:hAnsi="Bookman Old Style" w:cs="Arial"/>
        </w:rPr>
        <w:fldChar w:fldCharType="end"/>
      </w:r>
      <w:r w:rsidRPr="00B9228E">
        <w:rPr>
          <w:rFonts w:ascii="Bookman Old Style" w:hAnsi="Bookman Old Style" w:cs="Arial"/>
        </w:rPr>
        <w:t xml:space="preserve"> находилась глава святого Георгия. В 1821 </w:t>
      </w:r>
      <w:r w:rsidRPr="00B9228E">
        <w:rPr>
          <w:rFonts w:ascii="Bookman Old Style" w:hAnsi="Bookman Old Style" w:cs="Arial"/>
        </w:rPr>
        <w:lastRenderedPageBreak/>
        <w:t>году </w:t>
      </w:r>
      <w:hyperlink r:id="rId13" w:tooltip="Коллен де Планси, Жак Огюст Симон" w:history="1">
        <w:r w:rsidRPr="00B9228E">
          <w:rPr>
            <w:rStyle w:val="af2"/>
            <w:rFonts w:ascii="Bookman Old Style" w:hAnsi="Bookman Old Style" w:cs="Arial"/>
            <w:color w:val="auto"/>
            <w:u w:val="none"/>
          </w:rPr>
          <w:t xml:space="preserve">де </w:t>
        </w:r>
        <w:proofErr w:type="spellStart"/>
        <w:r w:rsidRPr="00B9228E">
          <w:rPr>
            <w:rStyle w:val="af2"/>
            <w:rFonts w:ascii="Bookman Old Style" w:hAnsi="Bookman Old Style" w:cs="Arial"/>
            <w:color w:val="auto"/>
            <w:u w:val="none"/>
          </w:rPr>
          <w:t>Планси</w:t>
        </w:r>
        <w:proofErr w:type="spellEnd"/>
      </w:hyperlink>
      <w:r w:rsidRPr="00B9228E">
        <w:rPr>
          <w:rFonts w:ascii="Bookman Old Style" w:hAnsi="Bookman Old Style" w:cs="Arial"/>
        </w:rPr>
        <w:t> описывает десяток голов, которые хранились в храмах и монастырях и считались главой Георгия Победоносца, они находились: в </w:t>
      </w:r>
      <w:hyperlink r:id="rId14" w:tooltip="Венеция" w:history="1">
        <w:r w:rsidRPr="00B9228E">
          <w:rPr>
            <w:rStyle w:val="af2"/>
            <w:rFonts w:ascii="Bookman Old Style" w:hAnsi="Bookman Old Style" w:cs="Arial"/>
            <w:color w:val="auto"/>
            <w:u w:val="none"/>
          </w:rPr>
          <w:t>Венеции</w:t>
        </w:r>
      </w:hyperlink>
      <w:r w:rsidRPr="00B9228E">
        <w:rPr>
          <w:rFonts w:ascii="Bookman Old Style" w:hAnsi="Bookman Old Style" w:cs="Arial"/>
        </w:rPr>
        <w:t>, </w:t>
      </w:r>
      <w:hyperlink r:id="rId15" w:tooltip="Сан-Сальвадор" w:history="1">
        <w:r w:rsidRPr="00B9228E">
          <w:rPr>
            <w:rStyle w:val="af2"/>
            <w:rFonts w:ascii="Bookman Old Style" w:hAnsi="Bookman Old Style" w:cs="Arial"/>
            <w:color w:val="auto"/>
            <w:u w:val="none"/>
          </w:rPr>
          <w:t>Сан-Сальвадоре</w:t>
        </w:r>
      </w:hyperlink>
      <w:r w:rsidRPr="00B9228E">
        <w:rPr>
          <w:rFonts w:ascii="Bookman Old Style" w:hAnsi="Bookman Old Style" w:cs="Arial"/>
        </w:rPr>
        <w:t>, </w:t>
      </w:r>
      <w:hyperlink r:id="rId16" w:tooltip="Прага" w:history="1">
        <w:r w:rsidRPr="00B9228E">
          <w:rPr>
            <w:rStyle w:val="af2"/>
            <w:rFonts w:ascii="Bookman Old Style" w:hAnsi="Bookman Old Style" w:cs="Arial"/>
            <w:color w:val="auto"/>
            <w:u w:val="none"/>
          </w:rPr>
          <w:t>Праге</w:t>
        </w:r>
      </w:hyperlink>
      <w:r w:rsidRPr="00B9228E">
        <w:rPr>
          <w:rFonts w:ascii="Bookman Old Style" w:hAnsi="Bookman Old Style" w:cs="Arial"/>
        </w:rPr>
        <w:t>, </w:t>
      </w:r>
      <w:hyperlink r:id="rId17" w:tooltip="Кёльн" w:history="1">
        <w:r w:rsidRPr="00B9228E">
          <w:rPr>
            <w:rStyle w:val="af2"/>
            <w:rFonts w:ascii="Bookman Old Style" w:hAnsi="Bookman Old Style" w:cs="Arial"/>
            <w:color w:val="auto"/>
            <w:u w:val="none"/>
          </w:rPr>
          <w:t>Кёльне</w:t>
        </w:r>
      </w:hyperlink>
      <w:r w:rsidRPr="00B9228E">
        <w:rPr>
          <w:rFonts w:ascii="Bookman Old Style" w:hAnsi="Bookman Old Style" w:cs="Arial"/>
        </w:rPr>
        <w:t>, </w:t>
      </w:r>
      <w:hyperlink r:id="rId18" w:tooltip="Ле-Ман" w:history="1">
        <w:r w:rsidRPr="00B9228E">
          <w:rPr>
            <w:rStyle w:val="af2"/>
            <w:rFonts w:ascii="Bookman Old Style" w:hAnsi="Bookman Old Style" w:cs="Arial"/>
            <w:color w:val="auto"/>
            <w:u w:val="none"/>
          </w:rPr>
          <w:t>Ле-Ман</w:t>
        </w:r>
        <w:proofErr w:type="gramStart"/>
        <w:r w:rsidRPr="00B9228E">
          <w:rPr>
            <w:rStyle w:val="af2"/>
            <w:rFonts w:ascii="Bookman Old Style" w:hAnsi="Bookman Old Style" w:cs="Arial"/>
            <w:color w:val="auto"/>
            <w:u w:val="none"/>
          </w:rPr>
          <w:t>e</w:t>
        </w:r>
        <w:proofErr w:type="gramEnd"/>
      </w:hyperlink>
      <w:r w:rsidRPr="00B9228E">
        <w:rPr>
          <w:rFonts w:ascii="Bookman Old Style" w:hAnsi="Bookman Old Style" w:cs="Arial"/>
        </w:rPr>
        <w:t>, </w:t>
      </w:r>
      <w:hyperlink r:id="rId19" w:tooltip="Овернь" w:history="1">
        <w:r w:rsidRPr="00B9228E">
          <w:rPr>
            <w:rStyle w:val="af2"/>
            <w:rFonts w:ascii="Bookman Old Style" w:hAnsi="Bookman Old Style" w:cs="Arial"/>
            <w:color w:val="auto"/>
            <w:u w:val="none"/>
          </w:rPr>
          <w:t>Оверни</w:t>
        </w:r>
      </w:hyperlink>
      <w:r w:rsidRPr="00B9228E">
        <w:rPr>
          <w:rFonts w:ascii="Bookman Old Style" w:hAnsi="Bookman Old Style" w:cs="Arial"/>
        </w:rPr>
        <w:t>, </w:t>
      </w:r>
      <w:hyperlink r:id="rId20" w:tooltip="Трир" w:history="1">
        <w:r w:rsidRPr="00B9228E">
          <w:rPr>
            <w:rStyle w:val="af2"/>
            <w:rFonts w:ascii="Bookman Old Style" w:hAnsi="Bookman Old Style" w:cs="Arial"/>
            <w:color w:val="auto"/>
            <w:u w:val="none"/>
          </w:rPr>
          <w:t>Трире</w:t>
        </w:r>
      </w:hyperlink>
      <w:r w:rsidRPr="00B9228E">
        <w:rPr>
          <w:rFonts w:ascii="Bookman Old Style" w:hAnsi="Bookman Old Style" w:cs="Arial"/>
        </w:rPr>
        <w:t>, </w:t>
      </w:r>
      <w:hyperlink r:id="rId21" w:tooltip="Константинополь" w:history="1">
        <w:r w:rsidRPr="00B9228E">
          <w:rPr>
            <w:rStyle w:val="af2"/>
            <w:rFonts w:ascii="Bookman Old Style" w:hAnsi="Bookman Old Style" w:cs="Arial"/>
            <w:color w:val="auto"/>
            <w:u w:val="none"/>
          </w:rPr>
          <w:t>Константинополе</w:t>
        </w:r>
      </w:hyperlink>
      <w:r w:rsidRPr="00B9228E">
        <w:rPr>
          <w:rFonts w:ascii="Bookman Old Style" w:hAnsi="Bookman Old Style" w:cs="Arial"/>
        </w:rPr>
        <w:t>, </w:t>
      </w:r>
      <w:hyperlink r:id="rId22" w:tooltip="Лод" w:history="1">
        <w:r w:rsidRPr="00B9228E">
          <w:rPr>
            <w:rStyle w:val="af2"/>
            <w:rFonts w:ascii="Bookman Old Style" w:hAnsi="Bookman Old Style" w:cs="Arial"/>
            <w:color w:val="auto"/>
            <w:u w:val="none"/>
          </w:rPr>
          <w:t>Лоде</w:t>
        </w:r>
      </w:hyperlink>
      <w:r w:rsidRPr="00B9228E">
        <w:rPr>
          <w:rFonts w:ascii="Bookman Old Style" w:hAnsi="Bookman Old Style" w:cs="Arial"/>
        </w:rPr>
        <w:t>, </w:t>
      </w:r>
      <w:hyperlink r:id="rId23" w:tooltip="Рим" w:history="1">
        <w:r w:rsidRPr="00B9228E">
          <w:rPr>
            <w:rStyle w:val="af2"/>
            <w:rFonts w:ascii="Bookman Old Style" w:hAnsi="Bookman Old Style" w:cs="Arial"/>
            <w:color w:val="auto"/>
            <w:u w:val="none"/>
          </w:rPr>
          <w:t>Риме</w:t>
        </w:r>
      </w:hyperlink>
      <w:r w:rsidRPr="00B9228E">
        <w:rPr>
          <w:rFonts w:ascii="Bookman Old Style" w:hAnsi="Bookman Old Style" w:cs="Arial"/>
        </w:rPr>
        <w:t xml:space="preserve"> и т. д. </w:t>
      </w:r>
    </w:p>
    <w:p w:rsidR="00B9228E" w:rsidRPr="00B9228E" w:rsidRDefault="00B9228E" w:rsidP="00B9228E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Bookman Old Style" w:hAnsi="Bookman Old Style" w:cs="Arial"/>
        </w:rPr>
      </w:pPr>
      <w:r w:rsidRPr="00B9228E">
        <w:rPr>
          <w:rFonts w:ascii="Bookman Old Style" w:hAnsi="Bookman Old Style" w:cs="Arial"/>
        </w:rPr>
        <w:t xml:space="preserve">Также известно, что часть мощей содержится в </w:t>
      </w:r>
      <w:proofErr w:type="spellStart"/>
      <w:r w:rsidRPr="00B9228E">
        <w:rPr>
          <w:rFonts w:ascii="Bookman Old Style" w:hAnsi="Bookman Old Style" w:cs="Arial"/>
        </w:rPr>
        <w:t>храме-реликварии</w:t>
      </w:r>
      <w:proofErr w:type="spellEnd"/>
      <w:r w:rsidRPr="00B9228E">
        <w:rPr>
          <w:rFonts w:ascii="Bookman Old Style" w:hAnsi="Bookman Old Style" w:cs="Arial"/>
        </w:rPr>
        <w:t> </w:t>
      </w:r>
      <w:proofErr w:type="spellStart"/>
      <w:r w:rsidR="006079E7" w:rsidRPr="00B9228E">
        <w:rPr>
          <w:rFonts w:ascii="Bookman Old Style" w:hAnsi="Bookman Old Style" w:cs="Arial"/>
        </w:rPr>
        <w:fldChar w:fldCharType="begin"/>
      </w:r>
      <w:r w:rsidRPr="00B9228E">
        <w:rPr>
          <w:rFonts w:ascii="Bookman Old Style" w:hAnsi="Bookman Old Style" w:cs="Arial"/>
        </w:rPr>
        <w:instrText xml:space="preserve"> HYPERLINK "https://ru.wikipedia.org/wiki/%D0%A1%D0%B5%D0%BD%D1%82-%D0%A8%D0%B0%D0%BF%D0%B5%D0%BB%D1%8C" \o "Сент-Шапель" </w:instrText>
      </w:r>
      <w:r w:rsidR="006079E7" w:rsidRPr="00B9228E">
        <w:rPr>
          <w:rFonts w:ascii="Bookman Old Style" w:hAnsi="Bookman Old Style" w:cs="Arial"/>
        </w:rPr>
        <w:fldChar w:fldCharType="separate"/>
      </w:r>
      <w:r w:rsidRPr="00B9228E">
        <w:rPr>
          <w:rStyle w:val="af2"/>
          <w:rFonts w:ascii="Bookman Old Style" w:hAnsi="Bookman Old Style" w:cs="Arial"/>
          <w:color w:val="auto"/>
          <w:u w:val="none"/>
        </w:rPr>
        <w:t>Сент-Шапель</w:t>
      </w:r>
      <w:proofErr w:type="spellEnd"/>
      <w:r w:rsidR="006079E7" w:rsidRPr="00B9228E">
        <w:rPr>
          <w:rFonts w:ascii="Bookman Old Style" w:hAnsi="Bookman Old Style" w:cs="Arial"/>
        </w:rPr>
        <w:fldChar w:fldCharType="end"/>
      </w:r>
      <w:r w:rsidRPr="00B9228E">
        <w:rPr>
          <w:rFonts w:ascii="Bookman Old Style" w:hAnsi="Bookman Old Style" w:cs="Arial"/>
        </w:rPr>
        <w:t> в Париже. Реликвию сохранил французский король </w:t>
      </w:r>
      <w:hyperlink r:id="rId24" w:tooltip="Людовик Святой" w:history="1">
        <w:r w:rsidRPr="00B9228E">
          <w:rPr>
            <w:rStyle w:val="af2"/>
            <w:rFonts w:ascii="Bookman Old Style" w:hAnsi="Bookman Old Style" w:cs="Arial"/>
            <w:color w:val="auto"/>
            <w:u w:val="none"/>
          </w:rPr>
          <w:t>Людовик Святой</w:t>
        </w:r>
      </w:hyperlink>
      <w:r w:rsidRPr="00B9228E">
        <w:rPr>
          <w:rFonts w:ascii="Bookman Old Style" w:hAnsi="Bookman Old Style" w:cs="Arial"/>
        </w:rPr>
        <w:t>, после чего она неоднократно служила на церковных празднествах в честь святого Георгия. Другие части мощей </w:t>
      </w:r>
      <w:r w:rsidRPr="009260E5">
        <w:rPr>
          <w:rFonts w:ascii="Bookman Old Style" w:hAnsi="Bookman Old Style" w:cs="Arial"/>
          <w:color w:val="000000"/>
        </w:rPr>
        <w:t>-</w:t>
      </w:r>
      <w:r w:rsidRPr="00B9228E">
        <w:rPr>
          <w:rFonts w:ascii="Bookman Old Style" w:hAnsi="Bookman Old Style" w:cs="Arial"/>
        </w:rPr>
        <w:t xml:space="preserve"> десница, то есть правая рука до локтя, </w:t>
      </w:r>
      <w:r w:rsidRPr="009260E5">
        <w:rPr>
          <w:rFonts w:ascii="Bookman Old Style" w:hAnsi="Bookman Old Style" w:cs="Arial"/>
          <w:color w:val="000000"/>
        </w:rPr>
        <w:t>-</w:t>
      </w:r>
      <w:r w:rsidRPr="00B9228E">
        <w:rPr>
          <w:rFonts w:ascii="Bookman Old Style" w:hAnsi="Bookman Old Style" w:cs="Arial"/>
        </w:rPr>
        <w:t xml:space="preserve"> хранятся в серебряной раке на святой горе </w:t>
      </w:r>
      <w:hyperlink r:id="rId25" w:tooltip="Афон" w:history="1">
        <w:r w:rsidRPr="00B9228E">
          <w:rPr>
            <w:rStyle w:val="af2"/>
            <w:rFonts w:ascii="Bookman Old Style" w:hAnsi="Bookman Old Style" w:cs="Arial"/>
            <w:color w:val="auto"/>
            <w:u w:val="none"/>
          </w:rPr>
          <w:t>Афон</w:t>
        </w:r>
      </w:hyperlink>
      <w:r w:rsidRPr="00B9228E">
        <w:rPr>
          <w:rFonts w:ascii="Bookman Old Style" w:hAnsi="Bookman Old Style" w:cs="Arial"/>
        </w:rPr>
        <w:t>, в монастыре </w:t>
      </w:r>
      <w:proofErr w:type="spellStart"/>
      <w:r w:rsidR="006079E7" w:rsidRPr="00B9228E">
        <w:rPr>
          <w:rFonts w:ascii="Bookman Old Style" w:hAnsi="Bookman Old Style" w:cs="Arial"/>
        </w:rPr>
        <w:fldChar w:fldCharType="begin"/>
      </w:r>
      <w:r w:rsidRPr="00B9228E">
        <w:rPr>
          <w:rFonts w:ascii="Bookman Old Style" w:hAnsi="Bookman Old Style" w:cs="Arial"/>
        </w:rPr>
        <w:instrText xml:space="preserve"> HYPERLINK "https://ru.wikipedia.org/wiki/%D0%9A%D1%81%D0%B5%D0%BD%D0%BE%D1%84%D0%BE%D0%BD%D1%82_(%D0%BC%D0%BE%D0%BD%D0%B0%D1%81%D1%82%D1%8B%D1%80%D1%8C)" \o "Ксенофонт (монастырь)" </w:instrText>
      </w:r>
      <w:r w:rsidR="006079E7" w:rsidRPr="00B9228E">
        <w:rPr>
          <w:rFonts w:ascii="Bookman Old Style" w:hAnsi="Bookman Old Style" w:cs="Arial"/>
        </w:rPr>
        <w:fldChar w:fldCharType="separate"/>
      </w:r>
      <w:r w:rsidRPr="00B9228E">
        <w:rPr>
          <w:rStyle w:val="af2"/>
          <w:rFonts w:ascii="Bookman Old Style" w:hAnsi="Bookman Old Style" w:cs="Arial"/>
          <w:color w:val="auto"/>
          <w:u w:val="none"/>
        </w:rPr>
        <w:t>Ксенофонта</w:t>
      </w:r>
      <w:proofErr w:type="spellEnd"/>
      <w:r w:rsidR="006079E7" w:rsidRPr="00B9228E">
        <w:rPr>
          <w:rFonts w:ascii="Bookman Old Style" w:hAnsi="Bookman Old Style" w:cs="Arial"/>
        </w:rPr>
        <w:fldChar w:fldCharType="end"/>
      </w:r>
      <w:r w:rsidRPr="00B9228E">
        <w:rPr>
          <w:rFonts w:ascii="Bookman Old Style" w:hAnsi="Bookman Old Style" w:cs="Arial"/>
        </w:rPr>
        <w:t> (Греция).</w:t>
      </w:r>
    </w:p>
    <w:p w:rsidR="00F51F7C" w:rsidRDefault="009260E5" w:rsidP="00F51F7C">
      <w:pPr>
        <w:spacing w:before="45" w:after="45" w:line="276" w:lineRule="auto"/>
        <w:ind w:right="45" w:firstLine="709"/>
        <w:jc w:val="both"/>
        <w:rPr>
          <w:rFonts w:ascii="Bookman Old Style" w:hAnsi="Bookman Old Style" w:cs="Arial"/>
          <w:color w:val="000000"/>
        </w:rPr>
      </w:pPr>
      <w:r w:rsidRPr="009260E5">
        <w:rPr>
          <w:rFonts w:ascii="Bookman Old Style" w:hAnsi="Bookman Old Style" w:cs="Arial"/>
          <w:color w:val="000000"/>
        </w:rPr>
        <w:t>Воины считают, что св. Георгий спас</w:t>
      </w:r>
      <w:r w:rsidR="00F51F7C">
        <w:rPr>
          <w:rFonts w:ascii="Bookman Old Style" w:hAnsi="Bookman Old Style" w:cs="Arial"/>
          <w:color w:val="000000"/>
        </w:rPr>
        <w:t>а</w:t>
      </w:r>
      <w:r w:rsidRPr="009260E5">
        <w:rPr>
          <w:rFonts w:ascii="Bookman Old Style" w:hAnsi="Bookman Old Style" w:cs="Arial"/>
          <w:color w:val="000000"/>
        </w:rPr>
        <w:t xml:space="preserve">ет их от ран и преждевременной смерти. </w:t>
      </w:r>
    </w:p>
    <w:p w:rsidR="009260E5" w:rsidRPr="009260E5" w:rsidRDefault="009260E5" w:rsidP="00F51F7C">
      <w:pPr>
        <w:spacing w:before="45" w:after="45" w:line="276" w:lineRule="auto"/>
        <w:ind w:right="45" w:firstLine="709"/>
        <w:jc w:val="both"/>
        <w:rPr>
          <w:rFonts w:ascii="Bookman Old Style" w:hAnsi="Bookman Old Style" w:cs="Arial"/>
          <w:color w:val="000000"/>
        </w:rPr>
      </w:pPr>
      <w:r w:rsidRPr="009260E5">
        <w:rPr>
          <w:rFonts w:ascii="Bookman Old Style" w:hAnsi="Bookman Old Style" w:cs="Arial"/>
          <w:color w:val="000000"/>
        </w:rPr>
        <w:t>Российская гвардейская символика связана со святым Георгием Победоносцем.</w:t>
      </w:r>
    </w:p>
    <w:p w:rsidR="009260E5" w:rsidRPr="009260E5" w:rsidRDefault="009260E5" w:rsidP="009260E5">
      <w:pPr>
        <w:spacing w:before="45" w:after="45"/>
        <w:ind w:right="45" w:firstLine="709"/>
        <w:jc w:val="both"/>
        <w:rPr>
          <w:rFonts w:ascii="Bookman Old Style" w:hAnsi="Bookman Old Style" w:cs="Arial"/>
          <w:color w:val="000000"/>
        </w:rPr>
      </w:pPr>
    </w:p>
    <w:p w:rsidR="009260E5" w:rsidRPr="009260E5" w:rsidRDefault="009260E5" w:rsidP="009260E5">
      <w:pPr>
        <w:spacing w:before="45" w:after="45"/>
        <w:ind w:right="45" w:firstLine="709"/>
        <w:jc w:val="right"/>
        <w:rPr>
          <w:rFonts w:ascii="Bookman Old Style" w:hAnsi="Bookman Old Style" w:cs="Arial"/>
          <w:color w:val="000000"/>
        </w:rPr>
      </w:pPr>
      <w:r w:rsidRPr="009260E5">
        <w:rPr>
          <w:rFonts w:ascii="Bookman Old Style" w:hAnsi="Bookman Old Style" w:cs="Arial"/>
          <w:b/>
          <w:bCs/>
          <w:i/>
          <w:iCs/>
          <w:color w:val="000000"/>
        </w:rPr>
        <w:t>И знает здесь, в Рязани, каждый житель,</w:t>
      </w:r>
    </w:p>
    <w:p w:rsidR="009260E5" w:rsidRPr="009260E5" w:rsidRDefault="009260E5" w:rsidP="009260E5">
      <w:pPr>
        <w:spacing w:before="45" w:after="45"/>
        <w:ind w:right="45" w:firstLine="709"/>
        <w:jc w:val="right"/>
        <w:rPr>
          <w:rFonts w:ascii="Bookman Old Style" w:hAnsi="Bookman Old Style" w:cs="Arial"/>
          <w:color w:val="000000"/>
        </w:rPr>
      </w:pPr>
      <w:r w:rsidRPr="009260E5">
        <w:rPr>
          <w:rFonts w:ascii="Bookman Old Style" w:hAnsi="Bookman Old Style" w:cs="Arial"/>
          <w:b/>
          <w:bCs/>
          <w:i/>
          <w:iCs/>
          <w:color w:val="000000"/>
        </w:rPr>
        <w:t>Что охраняет главный въезд от бед</w:t>
      </w:r>
    </w:p>
    <w:p w:rsidR="009260E5" w:rsidRPr="009260E5" w:rsidRDefault="009260E5" w:rsidP="009260E5">
      <w:pPr>
        <w:spacing w:before="45" w:after="45"/>
        <w:ind w:right="45" w:firstLine="709"/>
        <w:jc w:val="right"/>
        <w:rPr>
          <w:rFonts w:ascii="Bookman Old Style" w:hAnsi="Bookman Old Style" w:cs="Arial"/>
          <w:color w:val="000000"/>
        </w:rPr>
      </w:pPr>
      <w:r w:rsidRPr="009260E5">
        <w:rPr>
          <w:rFonts w:ascii="Bookman Old Style" w:hAnsi="Bookman Old Style" w:cs="Arial"/>
          <w:b/>
          <w:bCs/>
          <w:i/>
          <w:iCs/>
          <w:color w:val="000000"/>
        </w:rPr>
        <w:t>Российской гвардии почетный покровитель</w:t>
      </w:r>
    </w:p>
    <w:p w:rsidR="009260E5" w:rsidRDefault="009260E5" w:rsidP="009260E5">
      <w:pPr>
        <w:spacing w:before="45" w:after="45"/>
        <w:ind w:right="45" w:firstLine="709"/>
        <w:jc w:val="right"/>
        <w:rPr>
          <w:rFonts w:ascii="Bookman Old Style" w:hAnsi="Bookman Old Style" w:cs="Arial"/>
          <w:b/>
          <w:bCs/>
          <w:i/>
          <w:iCs/>
          <w:color w:val="000000"/>
        </w:rPr>
      </w:pPr>
      <w:r w:rsidRPr="009260E5">
        <w:rPr>
          <w:rFonts w:ascii="Bookman Old Style" w:hAnsi="Bookman Old Style" w:cs="Arial"/>
          <w:b/>
          <w:bCs/>
          <w:i/>
          <w:iCs/>
          <w:color w:val="000000"/>
        </w:rPr>
        <w:t>Святой Георгий – символ всех побед.</w:t>
      </w:r>
    </w:p>
    <w:p w:rsidR="00585AB8" w:rsidRDefault="00585AB8" w:rsidP="009260E5">
      <w:pPr>
        <w:spacing w:before="45" w:after="45"/>
        <w:ind w:right="45" w:firstLine="709"/>
        <w:jc w:val="right"/>
        <w:rPr>
          <w:rFonts w:ascii="Bookman Old Style" w:hAnsi="Bookman Old Style" w:cs="Arial"/>
          <w:b/>
          <w:bCs/>
          <w:i/>
          <w:iCs/>
          <w:color w:val="000000"/>
        </w:rPr>
      </w:pPr>
    </w:p>
    <w:p w:rsidR="00585AB8" w:rsidRPr="00585AB8" w:rsidRDefault="00585AB8" w:rsidP="00585AB8">
      <w:pPr>
        <w:shd w:val="clear" w:color="auto" w:fill="FFFFFF"/>
        <w:spacing w:line="276" w:lineRule="atLeast"/>
        <w:ind w:firstLine="709"/>
        <w:jc w:val="both"/>
        <w:rPr>
          <w:color w:val="000000"/>
        </w:rPr>
      </w:pPr>
      <w:r w:rsidRPr="00585AB8">
        <w:rPr>
          <w:rFonts w:ascii="Bookman Old Style" w:hAnsi="Bookman Old Style"/>
          <w:b/>
          <w:bCs/>
          <w:color w:val="000000"/>
        </w:rPr>
        <w:t xml:space="preserve">Материал подготовлен </w:t>
      </w:r>
      <w:proofErr w:type="spellStart"/>
      <w:r w:rsidRPr="00585AB8">
        <w:rPr>
          <w:rFonts w:ascii="Bookman Old Style" w:hAnsi="Bookman Old Style"/>
          <w:b/>
          <w:bCs/>
          <w:color w:val="000000"/>
        </w:rPr>
        <w:t>Козеевской</w:t>
      </w:r>
      <w:proofErr w:type="spellEnd"/>
      <w:r w:rsidRPr="00585AB8">
        <w:rPr>
          <w:rFonts w:ascii="Bookman Old Style" w:hAnsi="Bookman Old Style"/>
          <w:b/>
          <w:bCs/>
          <w:color w:val="000000"/>
        </w:rPr>
        <w:t xml:space="preserve"> Надеждой Александровной на основе опубликованных источников</w:t>
      </w:r>
    </w:p>
    <w:p w:rsidR="00585AB8" w:rsidRPr="00585AB8" w:rsidRDefault="00585AB8" w:rsidP="00585AB8">
      <w:pPr>
        <w:shd w:val="clear" w:color="auto" w:fill="FFFFFF"/>
        <w:rPr>
          <w:rFonts w:ascii="Arial" w:hAnsi="Arial" w:cs="Arial"/>
          <w:color w:val="000000"/>
        </w:rPr>
      </w:pPr>
      <w:r w:rsidRPr="00585AB8">
        <w:rPr>
          <w:rFonts w:ascii="Arial" w:hAnsi="Arial" w:cs="Arial"/>
          <w:color w:val="000000"/>
        </w:rPr>
        <w:t> </w:t>
      </w:r>
    </w:p>
    <w:p w:rsidR="00585AB8" w:rsidRPr="009260E5" w:rsidRDefault="00585AB8" w:rsidP="009260E5">
      <w:pPr>
        <w:spacing w:before="45" w:after="45"/>
        <w:ind w:right="45" w:firstLine="709"/>
        <w:jc w:val="right"/>
        <w:rPr>
          <w:rFonts w:ascii="Bookman Old Style" w:hAnsi="Bookman Old Style" w:cs="Arial"/>
          <w:color w:val="000000"/>
        </w:rPr>
      </w:pPr>
    </w:p>
    <w:p w:rsidR="00EB7F58" w:rsidRPr="009260E5" w:rsidRDefault="00EB7F58" w:rsidP="009260E5">
      <w:pPr>
        <w:ind w:firstLine="709"/>
        <w:rPr>
          <w:rFonts w:ascii="Bookman Old Style" w:hAnsi="Bookman Old Style"/>
        </w:rPr>
      </w:pPr>
    </w:p>
    <w:sectPr w:rsidR="00EB7F58" w:rsidRPr="009260E5" w:rsidSect="00EB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0E5"/>
    <w:rsid w:val="004F577F"/>
    <w:rsid w:val="00565B34"/>
    <w:rsid w:val="00585AB8"/>
    <w:rsid w:val="006079E7"/>
    <w:rsid w:val="007D68E2"/>
    <w:rsid w:val="009260E5"/>
    <w:rsid w:val="00B66251"/>
    <w:rsid w:val="00B9228E"/>
    <w:rsid w:val="00CE13C8"/>
    <w:rsid w:val="00EB7F58"/>
    <w:rsid w:val="00F5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E5"/>
    <w:rPr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F577F"/>
    <w:pPr>
      <w:keepNext/>
      <w:keepLines/>
      <w:shd w:val="clear" w:color="auto" w:fill="FFFFFF"/>
      <w:tabs>
        <w:tab w:val="left" w:pos="0"/>
      </w:tabs>
      <w:spacing w:before="240" w:after="120" w:line="324" w:lineRule="atLeast"/>
      <w:ind w:firstLine="709"/>
      <w:outlineLvl w:val="0"/>
    </w:pPr>
    <w:rPr>
      <w:bCs/>
      <w:color w:val="000000"/>
      <w:sz w:val="26"/>
      <w:szCs w:val="26"/>
      <w:shd w:val="clear" w:color="auto" w:fill="D3D3D3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4F577F"/>
    <w:pPr>
      <w:keepNext/>
      <w:keepLines/>
      <w:shd w:val="clear" w:color="auto" w:fill="FFFFFF"/>
      <w:tabs>
        <w:tab w:val="left" w:pos="0"/>
      </w:tabs>
      <w:spacing w:before="200" w:line="480" w:lineRule="atLeast"/>
      <w:ind w:right="-6" w:firstLine="709"/>
      <w:outlineLvl w:val="1"/>
    </w:pPr>
    <w:rPr>
      <w:rFonts w:ascii="Arial" w:hAnsi="Arial"/>
      <w:b/>
      <w:bCs/>
      <w:color w:val="4F81BD"/>
      <w:sz w:val="26"/>
      <w:szCs w:val="26"/>
      <w:shd w:val="clear" w:color="auto" w:fill="D3D3D3"/>
    </w:rPr>
  </w:style>
  <w:style w:type="paragraph" w:styleId="3">
    <w:name w:val="heading 3"/>
    <w:basedOn w:val="a"/>
    <w:next w:val="a"/>
    <w:link w:val="30"/>
    <w:uiPriority w:val="99"/>
    <w:qFormat/>
    <w:rsid w:val="004F577F"/>
    <w:pPr>
      <w:keepNext/>
      <w:keepLines/>
      <w:shd w:val="clear" w:color="auto" w:fill="FFFFFF"/>
      <w:tabs>
        <w:tab w:val="left" w:pos="0"/>
      </w:tabs>
      <w:spacing w:before="200" w:line="480" w:lineRule="atLeast"/>
      <w:ind w:right="-6" w:firstLine="709"/>
      <w:outlineLvl w:val="2"/>
    </w:pPr>
    <w:rPr>
      <w:rFonts w:ascii="Arial" w:hAnsi="Arial"/>
      <w:b/>
      <w:bCs/>
      <w:color w:val="4F81BD"/>
      <w:sz w:val="28"/>
      <w:szCs w:val="20"/>
      <w:shd w:val="clear" w:color="auto" w:fill="D3D3D3"/>
    </w:rPr>
  </w:style>
  <w:style w:type="paragraph" w:styleId="4">
    <w:name w:val="heading 4"/>
    <w:basedOn w:val="a"/>
    <w:next w:val="a"/>
    <w:link w:val="40"/>
    <w:uiPriority w:val="99"/>
    <w:qFormat/>
    <w:rsid w:val="004F577F"/>
    <w:pPr>
      <w:keepNext/>
      <w:keepLines/>
      <w:shd w:val="clear" w:color="auto" w:fill="FFFFFF"/>
      <w:tabs>
        <w:tab w:val="left" w:pos="0"/>
      </w:tabs>
      <w:spacing w:before="200" w:line="480" w:lineRule="atLeast"/>
      <w:ind w:right="-6" w:firstLine="709"/>
      <w:outlineLvl w:val="3"/>
    </w:pPr>
    <w:rPr>
      <w:rFonts w:ascii="Arial" w:hAnsi="Arial"/>
      <w:b/>
      <w:bCs/>
      <w:i/>
      <w:iCs/>
      <w:color w:val="4F81BD"/>
      <w:sz w:val="28"/>
      <w:szCs w:val="28"/>
      <w:shd w:val="clear" w:color="auto" w:fill="D3D3D3"/>
    </w:rPr>
  </w:style>
  <w:style w:type="paragraph" w:styleId="5">
    <w:name w:val="heading 5"/>
    <w:basedOn w:val="a"/>
    <w:next w:val="a"/>
    <w:link w:val="50"/>
    <w:uiPriority w:val="99"/>
    <w:qFormat/>
    <w:rsid w:val="004F577F"/>
    <w:pPr>
      <w:keepNext/>
      <w:keepLines/>
      <w:shd w:val="clear" w:color="auto" w:fill="FFFFFF"/>
      <w:tabs>
        <w:tab w:val="left" w:pos="0"/>
      </w:tabs>
      <w:spacing w:before="200" w:line="480" w:lineRule="atLeast"/>
      <w:ind w:right="-6" w:firstLine="709"/>
      <w:outlineLvl w:val="4"/>
    </w:pPr>
    <w:rPr>
      <w:rFonts w:ascii="Arial" w:hAnsi="Arial"/>
      <w:color w:val="243F60"/>
      <w:sz w:val="28"/>
      <w:szCs w:val="28"/>
      <w:shd w:val="clear" w:color="auto" w:fill="D3D3D3"/>
    </w:rPr>
  </w:style>
  <w:style w:type="paragraph" w:styleId="6">
    <w:name w:val="heading 6"/>
    <w:basedOn w:val="a"/>
    <w:next w:val="a"/>
    <w:link w:val="60"/>
    <w:uiPriority w:val="99"/>
    <w:qFormat/>
    <w:rsid w:val="004F577F"/>
    <w:pPr>
      <w:keepNext/>
      <w:keepLines/>
      <w:shd w:val="clear" w:color="auto" w:fill="FFFFFF"/>
      <w:tabs>
        <w:tab w:val="left" w:pos="0"/>
      </w:tabs>
      <w:spacing w:before="200" w:line="480" w:lineRule="atLeast"/>
      <w:ind w:right="-6" w:firstLine="709"/>
      <w:outlineLvl w:val="5"/>
    </w:pPr>
    <w:rPr>
      <w:rFonts w:ascii="Arial" w:hAnsi="Arial"/>
      <w:i/>
      <w:iCs/>
      <w:color w:val="243F60"/>
      <w:sz w:val="28"/>
      <w:szCs w:val="28"/>
      <w:shd w:val="clear" w:color="auto" w:fill="D3D3D3"/>
    </w:rPr>
  </w:style>
  <w:style w:type="paragraph" w:styleId="7">
    <w:name w:val="heading 7"/>
    <w:basedOn w:val="a"/>
    <w:next w:val="a"/>
    <w:link w:val="70"/>
    <w:uiPriority w:val="99"/>
    <w:qFormat/>
    <w:rsid w:val="004F57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4F577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F577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577F"/>
    <w:rPr>
      <w:rFonts w:ascii="Times New Roman" w:hAnsi="Times New Roman" w:cs="Times New Roman"/>
      <w:bCs/>
      <w:color w:val="000000"/>
      <w:sz w:val="26"/>
      <w:szCs w:val="26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4F577F"/>
    <w:rPr>
      <w:rFonts w:ascii="Arial" w:hAnsi="Arial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F577F"/>
    <w:rPr>
      <w:rFonts w:ascii="Arial" w:hAnsi="Arial" w:cs="Times New Roman"/>
      <w:b/>
      <w:bCs/>
      <w:color w:val="4F81BD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F577F"/>
    <w:rPr>
      <w:rFonts w:ascii="Arial" w:hAnsi="Arial" w:cs="Times New Roman"/>
      <w:b/>
      <w:bCs/>
      <w:i/>
      <w:iCs/>
      <w:color w:val="4F81BD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F577F"/>
    <w:rPr>
      <w:rFonts w:ascii="Arial" w:hAnsi="Arial" w:cs="Times New Roman"/>
      <w:color w:val="243F60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F577F"/>
    <w:rPr>
      <w:rFonts w:ascii="Arial" w:hAnsi="Arial" w:cs="Times New Roman"/>
      <w:i/>
      <w:iCs/>
      <w:color w:val="243F60"/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F577F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F577F"/>
    <w:rPr>
      <w:rFonts w:ascii="Cambria" w:hAnsi="Cambria" w:cs="Times New Roman"/>
      <w:color w:val="404040"/>
    </w:rPr>
  </w:style>
  <w:style w:type="character" w:customStyle="1" w:styleId="90">
    <w:name w:val="Заголовок 9 Знак"/>
    <w:basedOn w:val="a0"/>
    <w:link w:val="9"/>
    <w:uiPriority w:val="99"/>
    <w:rsid w:val="004F577F"/>
    <w:rPr>
      <w:rFonts w:ascii="Cambria" w:hAnsi="Cambria" w:cs="Times New Roman"/>
      <w:i/>
      <w:iCs/>
      <w:color w:val="404040"/>
    </w:rPr>
  </w:style>
  <w:style w:type="paragraph" w:styleId="a3">
    <w:name w:val="caption"/>
    <w:basedOn w:val="a"/>
    <w:next w:val="a"/>
    <w:uiPriority w:val="99"/>
    <w:qFormat/>
    <w:rsid w:val="004F577F"/>
    <w:rPr>
      <w:b/>
      <w:bCs/>
      <w:sz w:val="20"/>
      <w:szCs w:val="20"/>
    </w:rPr>
  </w:style>
  <w:style w:type="paragraph" w:styleId="a4">
    <w:name w:val="Title"/>
    <w:aliases w:val="Знак2"/>
    <w:basedOn w:val="a"/>
    <w:next w:val="a"/>
    <w:link w:val="a5"/>
    <w:uiPriority w:val="99"/>
    <w:qFormat/>
    <w:rsid w:val="004F577F"/>
    <w:pPr>
      <w:pBdr>
        <w:bottom w:val="single" w:sz="8" w:space="4" w:color="4F81BD"/>
      </w:pBdr>
      <w:shd w:val="clear" w:color="auto" w:fill="FFFFFF"/>
      <w:tabs>
        <w:tab w:val="left" w:pos="0"/>
      </w:tabs>
      <w:spacing w:after="300"/>
      <w:ind w:right="-6" w:firstLine="709"/>
      <w:contextualSpacing/>
    </w:pPr>
    <w:rPr>
      <w:rFonts w:ascii="Arial" w:hAnsi="Arial"/>
      <w:color w:val="17365D"/>
      <w:spacing w:val="5"/>
      <w:kern w:val="28"/>
      <w:sz w:val="52"/>
      <w:szCs w:val="52"/>
      <w:shd w:val="clear" w:color="auto" w:fill="D3D3D3"/>
    </w:rPr>
  </w:style>
  <w:style w:type="character" w:customStyle="1" w:styleId="a5">
    <w:name w:val="Название Знак"/>
    <w:aliases w:val="Знак2 Знак"/>
    <w:basedOn w:val="a0"/>
    <w:link w:val="a4"/>
    <w:uiPriority w:val="99"/>
    <w:rsid w:val="004F577F"/>
    <w:rPr>
      <w:rFonts w:ascii="Arial" w:hAnsi="Arial" w:cs="Times New Roman"/>
      <w:color w:val="17365D"/>
      <w:spacing w:val="5"/>
      <w:kern w:val="28"/>
      <w:sz w:val="52"/>
      <w:szCs w:val="52"/>
      <w:shd w:val="clear" w:color="auto" w:fill="FFFFFF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4F577F"/>
    <w:pPr>
      <w:numPr>
        <w:ilvl w:val="1"/>
      </w:numPr>
      <w:shd w:val="clear" w:color="auto" w:fill="FFFFFF"/>
      <w:tabs>
        <w:tab w:val="left" w:pos="0"/>
      </w:tabs>
      <w:spacing w:line="480" w:lineRule="atLeast"/>
      <w:ind w:right="-6" w:firstLine="709"/>
    </w:pPr>
    <w:rPr>
      <w:rFonts w:ascii="Arial" w:hAnsi="Arial"/>
      <w:i/>
      <w:iCs/>
      <w:color w:val="4F81BD"/>
      <w:spacing w:val="15"/>
      <w:shd w:val="clear" w:color="auto" w:fill="D3D3D3"/>
    </w:rPr>
  </w:style>
  <w:style w:type="character" w:customStyle="1" w:styleId="a7">
    <w:name w:val="Подзаголовок Знак"/>
    <w:basedOn w:val="a0"/>
    <w:link w:val="a6"/>
    <w:uiPriority w:val="99"/>
    <w:rsid w:val="004F577F"/>
    <w:rPr>
      <w:rFonts w:ascii="Arial" w:hAnsi="Arial" w:cs="Times New Roman"/>
      <w:i/>
      <w:iCs/>
      <w:color w:val="4F81BD"/>
      <w:spacing w:val="15"/>
      <w:sz w:val="24"/>
      <w:szCs w:val="24"/>
      <w:shd w:val="clear" w:color="auto" w:fill="FFFFFF"/>
      <w:lang w:eastAsia="ru-RU"/>
    </w:rPr>
  </w:style>
  <w:style w:type="character" w:styleId="a8">
    <w:name w:val="Strong"/>
    <w:basedOn w:val="a0"/>
    <w:uiPriority w:val="22"/>
    <w:qFormat/>
    <w:rsid w:val="004F577F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4F577F"/>
    <w:rPr>
      <w:rFonts w:cs="Times New Roman"/>
      <w:i/>
      <w:iCs/>
    </w:rPr>
  </w:style>
  <w:style w:type="paragraph" w:styleId="aa">
    <w:name w:val="No Spacing"/>
    <w:uiPriority w:val="99"/>
    <w:qFormat/>
    <w:rsid w:val="004F577F"/>
    <w:pPr>
      <w:shd w:val="clear" w:color="auto" w:fill="FFFFFF"/>
      <w:tabs>
        <w:tab w:val="left" w:pos="0"/>
      </w:tabs>
      <w:ind w:right="-6" w:firstLine="709"/>
    </w:pPr>
    <w:rPr>
      <w:color w:val="000000"/>
      <w:sz w:val="28"/>
      <w:szCs w:val="28"/>
      <w:shd w:val="clear" w:color="auto" w:fill="D3D3D3"/>
    </w:rPr>
  </w:style>
  <w:style w:type="paragraph" w:styleId="ab">
    <w:name w:val="List Paragraph"/>
    <w:basedOn w:val="a"/>
    <w:uiPriority w:val="99"/>
    <w:qFormat/>
    <w:rsid w:val="004F577F"/>
    <w:pPr>
      <w:shd w:val="clear" w:color="auto" w:fill="FFFFFF"/>
      <w:tabs>
        <w:tab w:val="left" w:pos="0"/>
      </w:tabs>
      <w:spacing w:line="480" w:lineRule="atLeast"/>
      <w:ind w:left="720" w:right="-6" w:firstLine="709"/>
      <w:contextualSpacing/>
    </w:pPr>
    <w:rPr>
      <w:color w:val="000000"/>
      <w:sz w:val="28"/>
      <w:szCs w:val="28"/>
      <w:shd w:val="clear" w:color="auto" w:fill="D3D3D3"/>
    </w:rPr>
  </w:style>
  <w:style w:type="character" w:styleId="ac">
    <w:name w:val="Subtle Emphasis"/>
    <w:basedOn w:val="a0"/>
    <w:uiPriority w:val="99"/>
    <w:qFormat/>
    <w:rsid w:val="004F577F"/>
    <w:rPr>
      <w:rFonts w:cs="Times New Roman"/>
      <w:i/>
      <w:iCs/>
      <w:color w:val="808080"/>
    </w:rPr>
  </w:style>
  <w:style w:type="character" w:styleId="ad">
    <w:name w:val="Book Title"/>
    <w:basedOn w:val="a0"/>
    <w:uiPriority w:val="99"/>
    <w:qFormat/>
    <w:rsid w:val="004F577F"/>
    <w:rPr>
      <w:rFonts w:cs="Times New Roman"/>
      <w:b/>
      <w:bCs/>
      <w:smallCaps/>
      <w:spacing w:val="5"/>
    </w:rPr>
  </w:style>
  <w:style w:type="paragraph" w:styleId="ae">
    <w:name w:val="Balloon Text"/>
    <w:basedOn w:val="a"/>
    <w:link w:val="af"/>
    <w:uiPriority w:val="99"/>
    <w:semiHidden/>
    <w:unhideWhenUsed/>
    <w:rsid w:val="009260E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60E5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B66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semiHidden/>
    <w:unhideWhenUsed/>
    <w:rsid w:val="00B9228E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B922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5%D1%80%D0%B0%D0%BC_%D0%A1%D0%B2%D1%8F%D1%82%D0%BE%D0%B3%D0%BE_%D0%93%D0%B5%D0%BE%D1%80%D0%B3%D0%B8%D1%8F_(%D0%9B%D0%BE%D0%B4)" TargetMode="External"/><Relationship Id="rId13" Type="http://schemas.openxmlformats.org/officeDocument/2006/relationships/hyperlink" Target="https://ru.wikipedia.org/wiki/%D0%9A%D0%BE%D0%BB%D0%BB%D0%B5%D0%BD_%D0%B4%D0%B5_%D0%9F%D0%BB%D0%B0%D0%BD%D1%81%D0%B8,_%D0%96%D0%B0%D0%BA_%D0%9E%D0%B3%D1%8E%D1%81%D1%82_%D0%A1%D0%B8%D0%BC%D0%BE%D0%BD" TargetMode="External"/><Relationship Id="rId18" Type="http://schemas.openxmlformats.org/officeDocument/2006/relationships/hyperlink" Target="https://ru.wikipedia.org/wiki/%D0%9B%D0%B5-%D0%9C%D0%B0%D0%BD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A%D0%BE%D0%BD%D1%81%D1%82%D0%B0%D0%BD%D1%82%D0%B8%D0%BD%D0%BE%D0%BF%D0%BE%D0%BB%D1%8C" TargetMode="External"/><Relationship Id="rId7" Type="http://schemas.openxmlformats.org/officeDocument/2006/relationships/image" Target="media/image4.jpeg"/><Relationship Id="rId12" Type="http://schemas.openxmlformats.org/officeDocument/2006/relationships/hyperlink" Target="https://ru.wikipedia.org/wiki/%D0%A5%D1%80%D0%B0%D0%BC_%D0%A1%D0%B2%D1%8F%D1%82%D0%BE%D0%B3%D0%BE_%D0%93%D0%B5%D0%BE%D1%80%D0%B3%D0%B8%D1%8F_(%D0%9B%D0%BE%D0%B4)" TargetMode="External"/><Relationship Id="rId17" Type="http://schemas.openxmlformats.org/officeDocument/2006/relationships/hyperlink" Target="https://ru.wikipedia.org/wiki/%D0%9A%D1%91%D0%BB%D1%8C%D0%BD" TargetMode="External"/><Relationship Id="rId25" Type="http://schemas.openxmlformats.org/officeDocument/2006/relationships/hyperlink" Target="https://ru.wikipedia.org/wiki/%D0%90%D1%84%D0%BE%D0%B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F%D1%80%D0%B0%D0%B3%D0%B0" TargetMode="External"/><Relationship Id="rId20" Type="http://schemas.openxmlformats.org/officeDocument/2006/relationships/hyperlink" Target="https://ru.wikipedia.org/wiki/%D0%A2%D1%80%D0%B8%D1%80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ru.wikipedia.org/wiki/%D0%9A%D0%BE%D1%80%D0%BE%D0%B1%D0%B5%D0%B9%D0%BD%D0%B8%D0%BA%D0%BE%D0%B2,_%D0%A2%D1%80%D0%B8%D1%84%D0%BE%D0%BD" TargetMode="External"/><Relationship Id="rId24" Type="http://schemas.openxmlformats.org/officeDocument/2006/relationships/hyperlink" Target="https://ru.wikipedia.org/wiki/%D0%9B%D1%8E%D0%B4%D0%BE%D0%B2%D0%B8%D0%BA_%D0%A1%D0%B2%D1%8F%D1%82%D0%BE%D0%B9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ru.wikipedia.org/wiki/%D0%A1%D0%B0%D0%BD-%D0%A1%D0%B0%D0%BB%D1%8C%D0%B2%D0%B0%D0%B4%D0%BE%D1%80" TargetMode="External"/><Relationship Id="rId23" Type="http://schemas.openxmlformats.org/officeDocument/2006/relationships/hyperlink" Target="https://ru.wikipedia.org/wiki/%D0%A0%D0%B8%D0%BC" TargetMode="External"/><Relationship Id="rId10" Type="http://schemas.openxmlformats.org/officeDocument/2006/relationships/hyperlink" Target="https://ru.wikipedia.org/wiki/%D0%A0%D0%B8%D0%BC" TargetMode="External"/><Relationship Id="rId19" Type="http://schemas.openxmlformats.org/officeDocument/2006/relationships/hyperlink" Target="https://ru.wikipedia.org/wiki/%D0%9E%D0%B2%D0%B5%D1%80%D0%BD%D1%8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8%D0%B5%D1%80%D1%83%D1%81%D0%B0%D0%BB%D0%B8%D0%BC%D1%81%D0%BA%D0%B0%D1%8F_%D0%BF%D1%80%D0%B0%D0%B2%D0%BE%D1%81%D0%BB%D0%B0%D0%B2%D0%BD%D0%B0%D1%8F_%D1%86%D0%B5%D1%80%D0%BA%D0%BE%D0%B2%D1%8C" TargetMode="External"/><Relationship Id="rId14" Type="http://schemas.openxmlformats.org/officeDocument/2006/relationships/hyperlink" Target="https://ru.wikipedia.org/wiki/%D0%92%D0%B5%D0%BD%D0%B5%D1%86%D0%B8%D1%8F" TargetMode="External"/><Relationship Id="rId22" Type="http://schemas.openxmlformats.org/officeDocument/2006/relationships/hyperlink" Target="https://ru.wikipedia.org/wiki/%D0%9B%D0%BE%D0%B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2022-04-12T07:40:00Z</dcterms:created>
  <dcterms:modified xsi:type="dcterms:W3CDTF">2022-04-12T11:20:00Z</dcterms:modified>
</cp:coreProperties>
</file>