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718"/>
        <w:gridCol w:w="1843"/>
        <w:gridCol w:w="1577"/>
        <w:gridCol w:w="1683"/>
      </w:tblGrid>
      <w:tr w:rsidR="00C61D02" w:rsidTr="00C61D02">
        <w:tc>
          <w:tcPr>
            <w:tcW w:w="1530" w:type="dxa"/>
          </w:tcPr>
          <w:p w:rsidR="00C61D02" w:rsidRDefault="00C61D02" w:rsidP="0074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C355F5" wp14:editId="4BC58E3E">
                  <wp:extent cx="809625" cy="738188"/>
                  <wp:effectExtent l="0" t="0" r="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990" cy="759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:rsidR="00C61D02" w:rsidRDefault="00C61D02" w:rsidP="0074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EEAC20" wp14:editId="034E2C08">
                  <wp:extent cx="819150" cy="8191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C61D02" w:rsidRDefault="00C61D02" w:rsidP="00747F3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FBF1AA" wp14:editId="247300E5">
                  <wp:extent cx="828675" cy="58007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180" cy="5846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1D02" w:rsidRDefault="00C61D02" w:rsidP="0074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C61D02" w:rsidRDefault="00C61D02" w:rsidP="0074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F61E84" wp14:editId="7EFD992C">
                  <wp:extent cx="590550" cy="685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3" w:type="dxa"/>
          </w:tcPr>
          <w:p w:rsidR="00C61D02" w:rsidRDefault="00C61D02" w:rsidP="00747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E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EA2A7D" wp14:editId="6F6CE0D6">
                  <wp:extent cx="790575" cy="74807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917" cy="758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D02" w:rsidTr="00C61D02">
        <w:tc>
          <w:tcPr>
            <w:tcW w:w="1530" w:type="dxa"/>
          </w:tcPr>
          <w:p w:rsidR="00C61D02" w:rsidRPr="00C61D02" w:rsidRDefault="00C61D02" w:rsidP="00D64D8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61D02">
              <w:rPr>
                <w:rFonts w:ascii="Times New Roman" w:hAnsi="Times New Roman" w:cs="Times New Roman"/>
                <w:sz w:val="18"/>
                <w:szCs w:val="28"/>
              </w:rPr>
              <w:t xml:space="preserve">ФГБОУ ВО </w:t>
            </w:r>
            <w:proofErr w:type="spellStart"/>
            <w:r w:rsidRPr="00C61D02">
              <w:rPr>
                <w:rFonts w:ascii="Times New Roman" w:hAnsi="Times New Roman" w:cs="Times New Roman"/>
                <w:sz w:val="18"/>
                <w:szCs w:val="28"/>
              </w:rPr>
              <w:t>РязГМУ</w:t>
            </w:r>
            <w:proofErr w:type="spellEnd"/>
            <w:r w:rsidRPr="00C61D02">
              <w:rPr>
                <w:rFonts w:ascii="Times New Roman" w:hAnsi="Times New Roman" w:cs="Times New Roman"/>
                <w:sz w:val="18"/>
                <w:szCs w:val="28"/>
              </w:rPr>
              <w:t xml:space="preserve"> Минздрава России</w:t>
            </w:r>
          </w:p>
          <w:p w:rsidR="00C61D02" w:rsidRPr="00C61D02" w:rsidRDefault="00C61D02" w:rsidP="00747F3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718" w:type="dxa"/>
          </w:tcPr>
          <w:p w:rsidR="00C61D02" w:rsidRPr="00C61D02" w:rsidRDefault="00C61D02" w:rsidP="00D64D8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61D02">
              <w:rPr>
                <w:rFonts w:ascii="Times New Roman" w:hAnsi="Times New Roman" w:cs="Times New Roman"/>
                <w:sz w:val="18"/>
                <w:szCs w:val="28"/>
              </w:rPr>
              <w:t>Министерство здравоохранения Рязанской области</w:t>
            </w:r>
          </w:p>
          <w:p w:rsidR="00C61D02" w:rsidRPr="00C61D02" w:rsidRDefault="00C61D02" w:rsidP="00D64D8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61D02">
              <w:rPr>
                <w:rFonts w:ascii="Times New Roman" w:hAnsi="Times New Roman" w:cs="Times New Roman"/>
                <w:sz w:val="18"/>
                <w:szCs w:val="28"/>
              </w:rPr>
              <w:t>Министерство труда и социальной защиты Рязанской области</w:t>
            </w:r>
          </w:p>
        </w:tc>
        <w:tc>
          <w:tcPr>
            <w:tcW w:w="1843" w:type="dxa"/>
          </w:tcPr>
          <w:p w:rsidR="00C61D02" w:rsidRPr="00C61D02" w:rsidRDefault="00C61D02" w:rsidP="00747F3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61D02">
              <w:rPr>
                <w:rFonts w:ascii="Times New Roman" w:hAnsi="Times New Roman" w:cs="Times New Roman"/>
                <w:sz w:val="18"/>
                <w:szCs w:val="28"/>
              </w:rPr>
              <w:t>РМАНПО Кафедра педиатрии имени академика Г.Н. Сперанского</w:t>
            </w:r>
          </w:p>
        </w:tc>
        <w:tc>
          <w:tcPr>
            <w:tcW w:w="1577" w:type="dxa"/>
          </w:tcPr>
          <w:p w:rsidR="00C61D02" w:rsidRPr="00C61D02" w:rsidRDefault="00C61D02" w:rsidP="00747F3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61D02">
              <w:rPr>
                <w:rFonts w:ascii="Times New Roman" w:hAnsi="Times New Roman" w:cs="Times New Roman"/>
                <w:sz w:val="18"/>
                <w:szCs w:val="28"/>
              </w:rPr>
              <w:t xml:space="preserve">Центр лечения </w:t>
            </w:r>
            <w:proofErr w:type="spellStart"/>
            <w:r w:rsidRPr="00C61D02">
              <w:rPr>
                <w:rFonts w:ascii="Times New Roman" w:hAnsi="Times New Roman" w:cs="Times New Roman"/>
                <w:sz w:val="18"/>
                <w:szCs w:val="28"/>
              </w:rPr>
              <w:t>целиакии</w:t>
            </w:r>
            <w:proofErr w:type="spellEnd"/>
            <w:r w:rsidRPr="00C61D02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C61D02" w:rsidRPr="00C61D02" w:rsidRDefault="00C61D02" w:rsidP="00187EDE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61D02">
              <w:rPr>
                <w:rFonts w:ascii="Times New Roman" w:hAnsi="Times New Roman" w:cs="Times New Roman"/>
                <w:sz w:val="18"/>
                <w:szCs w:val="28"/>
              </w:rPr>
              <w:t xml:space="preserve"> «ДГКБ им. З.А. </w:t>
            </w:r>
            <w:proofErr w:type="spellStart"/>
            <w:r w:rsidRPr="00C61D02">
              <w:rPr>
                <w:rFonts w:ascii="Times New Roman" w:hAnsi="Times New Roman" w:cs="Times New Roman"/>
                <w:sz w:val="18"/>
                <w:szCs w:val="28"/>
              </w:rPr>
              <w:t>Башляевой</w:t>
            </w:r>
            <w:proofErr w:type="spellEnd"/>
            <w:r w:rsidRPr="00C61D02">
              <w:rPr>
                <w:rFonts w:ascii="Times New Roman" w:hAnsi="Times New Roman" w:cs="Times New Roman"/>
                <w:sz w:val="18"/>
                <w:szCs w:val="28"/>
              </w:rPr>
              <w:t>»</w:t>
            </w:r>
          </w:p>
        </w:tc>
        <w:tc>
          <w:tcPr>
            <w:tcW w:w="1683" w:type="dxa"/>
          </w:tcPr>
          <w:p w:rsidR="00C61D02" w:rsidRPr="00C61D02" w:rsidRDefault="00C61D02" w:rsidP="00747F3F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C61D02">
              <w:rPr>
                <w:rFonts w:ascii="Times New Roman" w:hAnsi="Times New Roman" w:cs="Times New Roman"/>
                <w:sz w:val="18"/>
                <w:szCs w:val="28"/>
              </w:rPr>
              <w:t xml:space="preserve">Национальная ассоциация «Жизнь без </w:t>
            </w:r>
            <w:proofErr w:type="spellStart"/>
            <w:r w:rsidRPr="00C61D02">
              <w:rPr>
                <w:rFonts w:ascii="Times New Roman" w:hAnsi="Times New Roman" w:cs="Times New Roman"/>
                <w:sz w:val="18"/>
                <w:szCs w:val="28"/>
              </w:rPr>
              <w:t>глютена</w:t>
            </w:r>
            <w:proofErr w:type="spellEnd"/>
            <w:r w:rsidRPr="00C61D02">
              <w:rPr>
                <w:rFonts w:ascii="Times New Roman" w:hAnsi="Times New Roman" w:cs="Times New Roman"/>
                <w:sz w:val="18"/>
                <w:szCs w:val="28"/>
              </w:rPr>
              <w:t>»</w:t>
            </w:r>
          </w:p>
        </w:tc>
      </w:tr>
    </w:tbl>
    <w:p w:rsidR="00D64D86" w:rsidRDefault="00D64D86" w:rsidP="00747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D86" w:rsidRDefault="00D64D86" w:rsidP="00747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2343" w:rsidRDefault="00492343" w:rsidP="00747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A85">
        <w:rPr>
          <w:rFonts w:ascii="Times New Roman" w:hAnsi="Times New Roman" w:cs="Times New Roman"/>
          <w:sz w:val="28"/>
          <w:szCs w:val="28"/>
        </w:rPr>
        <w:t>Програ</w:t>
      </w:r>
      <w:r w:rsidR="003E7C3A" w:rsidRPr="00760A85">
        <w:rPr>
          <w:rFonts w:ascii="Times New Roman" w:hAnsi="Times New Roman" w:cs="Times New Roman"/>
          <w:sz w:val="28"/>
          <w:szCs w:val="28"/>
        </w:rPr>
        <w:t xml:space="preserve">мма </w:t>
      </w:r>
      <w:r w:rsidR="00760A85" w:rsidRPr="00760A85">
        <w:rPr>
          <w:rFonts w:ascii="Times New Roman" w:hAnsi="Times New Roman" w:cs="Times New Roman"/>
          <w:sz w:val="28"/>
          <w:szCs w:val="28"/>
        </w:rPr>
        <w:t xml:space="preserve">научно-практической </w:t>
      </w:r>
      <w:r w:rsidR="003E7C3A" w:rsidRPr="00760A85">
        <w:rPr>
          <w:rFonts w:ascii="Times New Roman" w:hAnsi="Times New Roman" w:cs="Times New Roman"/>
          <w:sz w:val="28"/>
          <w:szCs w:val="28"/>
        </w:rPr>
        <w:t>конференции</w:t>
      </w:r>
    </w:p>
    <w:p w:rsidR="003E7C3A" w:rsidRDefault="003E7C3A" w:rsidP="00747F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123E">
        <w:rPr>
          <w:rFonts w:ascii="Times New Roman" w:hAnsi="Times New Roman" w:cs="Times New Roman"/>
          <w:sz w:val="28"/>
          <w:szCs w:val="28"/>
        </w:rPr>
        <w:t>ЦЕЛИАКИЯ.</w:t>
      </w:r>
      <w:r w:rsidR="00747F3F" w:rsidRPr="00755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761" w:rsidRPr="00755255" w:rsidRDefault="00747F3F" w:rsidP="00747F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255">
        <w:rPr>
          <w:rFonts w:ascii="Times New Roman" w:hAnsi="Times New Roman" w:cs="Times New Roman"/>
          <w:sz w:val="28"/>
          <w:szCs w:val="28"/>
        </w:rPr>
        <w:t>СОВРЕМЕННЫЙ МУЛЬТИДИСЦИПЛИНАРНЫЙ ВЗГЛЯД НА ПРОБЛЕМУ</w:t>
      </w:r>
      <w:r w:rsidR="003E7C3A">
        <w:rPr>
          <w:rFonts w:ascii="Times New Roman" w:hAnsi="Times New Roman" w:cs="Times New Roman"/>
          <w:sz w:val="28"/>
          <w:szCs w:val="28"/>
        </w:rPr>
        <w:t>»</w:t>
      </w:r>
      <w:r w:rsidR="003B123E">
        <w:rPr>
          <w:rFonts w:ascii="Times New Roman" w:hAnsi="Times New Roman" w:cs="Times New Roman"/>
          <w:sz w:val="28"/>
          <w:szCs w:val="28"/>
        </w:rPr>
        <w:t>.</w:t>
      </w:r>
    </w:p>
    <w:p w:rsidR="00747F3F" w:rsidRDefault="00747F3F" w:rsidP="00747F3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47F3F" w:rsidRPr="00EC4AA6" w:rsidRDefault="00495ADB" w:rsidP="00495ADB">
      <w:pPr>
        <w:rPr>
          <w:rFonts w:ascii="Times New Roman" w:hAnsi="Times New Roman" w:cs="Times New Roman"/>
          <w:sz w:val="24"/>
        </w:rPr>
      </w:pPr>
      <w:r w:rsidRPr="00EC4AA6">
        <w:rPr>
          <w:rFonts w:ascii="Times New Roman" w:hAnsi="Times New Roman" w:cs="Times New Roman"/>
          <w:b/>
          <w:sz w:val="24"/>
        </w:rPr>
        <w:t>Дата и время проведения:</w:t>
      </w:r>
      <w:r w:rsidRPr="00EC4AA6">
        <w:rPr>
          <w:rFonts w:ascii="Times New Roman" w:hAnsi="Times New Roman" w:cs="Times New Roman"/>
          <w:sz w:val="24"/>
        </w:rPr>
        <w:t xml:space="preserve"> 2 декабря 2024г.</w:t>
      </w:r>
      <w:r w:rsidR="00747F3F" w:rsidRPr="00EC4AA6">
        <w:rPr>
          <w:rFonts w:ascii="Times New Roman" w:hAnsi="Times New Roman" w:cs="Times New Roman"/>
          <w:sz w:val="24"/>
        </w:rPr>
        <w:t xml:space="preserve">, </w:t>
      </w:r>
      <w:r w:rsidRPr="00EC4AA6">
        <w:rPr>
          <w:rFonts w:ascii="Times New Roman" w:hAnsi="Times New Roman" w:cs="Times New Roman"/>
          <w:sz w:val="24"/>
        </w:rPr>
        <w:t xml:space="preserve">10:00 </w:t>
      </w:r>
      <w:r w:rsidR="00492343" w:rsidRPr="00EC4AA6">
        <w:rPr>
          <w:rFonts w:ascii="Times New Roman" w:hAnsi="Times New Roman" w:cs="Times New Roman"/>
          <w:sz w:val="24"/>
        </w:rPr>
        <w:t>–</w:t>
      </w:r>
      <w:r w:rsidRPr="00EC4AA6">
        <w:rPr>
          <w:rFonts w:ascii="Times New Roman" w:hAnsi="Times New Roman" w:cs="Times New Roman"/>
          <w:sz w:val="24"/>
        </w:rPr>
        <w:t xml:space="preserve"> </w:t>
      </w:r>
      <w:r w:rsidR="00492343" w:rsidRPr="00EC4AA6">
        <w:rPr>
          <w:rFonts w:ascii="Times New Roman" w:hAnsi="Times New Roman" w:cs="Times New Roman"/>
          <w:sz w:val="24"/>
        </w:rPr>
        <w:t>15:00</w:t>
      </w:r>
    </w:p>
    <w:p w:rsidR="00747F3F" w:rsidRPr="00EC4AA6" w:rsidRDefault="00747F3F" w:rsidP="00495ADB">
      <w:pPr>
        <w:rPr>
          <w:rFonts w:ascii="Times New Roman" w:hAnsi="Times New Roman" w:cs="Times New Roman"/>
          <w:sz w:val="24"/>
        </w:rPr>
      </w:pPr>
      <w:r w:rsidRPr="00EC4AA6">
        <w:rPr>
          <w:rFonts w:ascii="Times New Roman" w:hAnsi="Times New Roman" w:cs="Times New Roman"/>
          <w:b/>
          <w:sz w:val="24"/>
        </w:rPr>
        <w:t>Место проведения</w:t>
      </w:r>
      <w:r w:rsidR="00495ADB" w:rsidRPr="00EC4AA6">
        <w:rPr>
          <w:rFonts w:ascii="Times New Roman" w:hAnsi="Times New Roman" w:cs="Times New Roman"/>
          <w:b/>
          <w:sz w:val="24"/>
        </w:rPr>
        <w:t>:</w:t>
      </w:r>
      <w:r w:rsidRPr="00EC4AA6">
        <w:rPr>
          <w:rFonts w:ascii="Times New Roman" w:hAnsi="Times New Roman" w:cs="Times New Roman"/>
          <w:sz w:val="24"/>
        </w:rPr>
        <w:t xml:space="preserve"> </w:t>
      </w:r>
      <w:r w:rsidR="00492343" w:rsidRPr="00EC4AA6">
        <w:rPr>
          <w:rFonts w:ascii="Times New Roman" w:hAnsi="Times New Roman" w:cs="Times New Roman"/>
          <w:sz w:val="24"/>
        </w:rPr>
        <w:t xml:space="preserve">Рязань, Центр развития образования ФГБОУ ВО </w:t>
      </w:r>
      <w:proofErr w:type="spellStart"/>
      <w:r w:rsidR="00492343" w:rsidRPr="00EC4AA6">
        <w:rPr>
          <w:rFonts w:ascii="Times New Roman" w:hAnsi="Times New Roman" w:cs="Times New Roman"/>
          <w:sz w:val="24"/>
        </w:rPr>
        <w:t>РязГМУ</w:t>
      </w:r>
      <w:proofErr w:type="spellEnd"/>
      <w:r w:rsidR="00492343" w:rsidRPr="00EC4AA6">
        <w:rPr>
          <w:rFonts w:ascii="Times New Roman" w:hAnsi="Times New Roman" w:cs="Times New Roman"/>
          <w:sz w:val="24"/>
        </w:rPr>
        <w:t xml:space="preserve"> Минздрава России, </w:t>
      </w:r>
      <w:r w:rsidRPr="00EC4AA6">
        <w:rPr>
          <w:rFonts w:ascii="Times New Roman" w:hAnsi="Times New Roman" w:cs="Times New Roman"/>
          <w:sz w:val="24"/>
        </w:rPr>
        <w:t xml:space="preserve">зал </w:t>
      </w:r>
      <w:r w:rsidR="00492343" w:rsidRPr="00EC4AA6">
        <w:rPr>
          <w:rFonts w:ascii="Times New Roman" w:hAnsi="Times New Roman" w:cs="Times New Roman"/>
          <w:sz w:val="24"/>
        </w:rPr>
        <w:t>«</w:t>
      </w:r>
      <w:r w:rsidR="00760A85" w:rsidRPr="00EC4AA6">
        <w:rPr>
          <w:rFonts w:ascii="Times New Roman" w:hAnsi="Times New Roman" w:cs="Times New Roman"/>
          <w:sz w:val="24"/>
        </w:rPr>
        <w:t>Строев</w:t>
      </w:r>
      <w:r w:rsidR="00492343" w:rsidRPr="00EC4AA6">
        <w:rPr>
          <w:rFonts w:ascii="Times New Roman" w:hAnsi="Times New Roman" w:cs="Times New Roman"/>
          <w:sz w:val="24"/>
        </w:rPr>
        <w:t>»</w:t>
      </w:r>
      <w:r w:rsidR="003E6EBF" w:rsidRPr="00EC4AA6">
        <w:rPr>
          <w:rFonts w:ascii="Times New Roman" w:hAnsi="Times New Roman" w:cs="Times New Roman"/>
          <w:sz w:val="24"/>
        </w:rPr>
        <w:t>.</w:t>
      </w:r>
    </w:p>
    <w:p w:rsidR="003E7C3A" w:rsidRPr="00EC4AA6" w:rsidRDefault="003E7C3A" w:rsidP="00495ADB">
      <w:pPr>
        <w:rPr>
          <w:rFonts w:ascii="Times New Roman" w:hAnsi="Times New Roman" w:cs="Times New Roman"/>
          <w:sz w:val="24"/>
        </w:rPr>
      </w:pPr>
      <w:r w:rsidRPr="00EC4AA6">
        <w:rPr>
          <w:rFonts w:ascii="Times New Roman" w:hAnsi="Times New Roman" w:cs="Times New Roman"/>
          <w:b/>
          <w:sz w:val="24"/>
        </w:rPr>
        <w:t xml:space="preserve">Форма проведения: </w:t>
      </w:r>
      <w:r w:rsidRPr="00EC4AA6">
        <w:rPr>
          <w:rFonts w:ascii="Times New Roman" w:hAnsi="Times New Roman" w:cs="Times New Roman"/>
          <w:sz w:val="24"/>
        </w:rPr>
        <w:t xml:space="preserve">гибридная </w:t>
      </w:r>
    </w:p>
    <w:p w:rsidR="00D64D86" w:rsidRPr="00EC4AA6" w:rsidRDefault="0068587D" w:rsidP="00495ADB">
      <w:pPr>
        <w:rPr>
          <w:rFonts w:ascii="Times New Roman" w:hAnsi="Times New Roman" w:cs="Times New Roman"/>
          <w:sz w:val="24"/>
        </w:rPr>
      </w:pPr>
      <w:r w:rsidRPr="00EC4AA6">
        <w:rPr>
          <w:rFonts w:ascii="Times New Roman" w:hAnsi="Times New Roman" w:cs="Times New Roman"/>
          <w:b/>
          <w:sz w:val="24"/>
        </w:rPr>
        <w:t>Ссылка для подключения</w:t>
      </w:r>
      <w:r w:rsidRPr="00EC4AA6">
        <w:rPr>
          <w:rFonts w:ascii="Times New Roman" w:hAnsi="Times New Roman" w:cs="Times New Roman"/>
          <w:sz w:val="24"/>
        </w:rPr>
        <w:t xml:space="preserve">: </w:t>
      </w:r>
      <w:hyperlink r:id="rId9" w:history="1">
        <w:r w:rsidRPr="00EC4AA6">
          <w:rPr>
            <w:rStyle w:val="a6"/>
            <w:rFonts w:ascii="Times New Roman" w:hAnsi="Times New Roman" w:cs="Times New Roman"/>
            <w:sz w:val="24"/>
          </w:rPr>
          <w:t>https://pruffme.com/webinar/?id=a371254dd0ac65c3de23fb8ecec38240</w:t>
        </w:r>
      </w:hyperlink>
    </w:p>
    <w:p w:rsidR="0068587D" w:rsidRPr="0068587D" w:rsidRDefault="0068587D" w:rsidP="00495AD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69"/>
        <w:gridCol w:w="7576"/>
      </w:tblGrid>
      <w:tr w:rsidR="003B123E" w:rsidRPr="00755255" w:rsidTr="00BF65C8">
        <w:tc>
          <w:tcPr>
            <w:tcW w:w="1769" w:type="dxa"/>
          </w:tcPr>
          <w:p w:rsidR="003B123E" w:rsidRPr="00755255" w:rsidRDefault="003B123E" w:rsidP="00747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255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7576" w:type="dxa"/>
          </w:tcPr>
          <w:p w:rsidR="003B123E" w:rsidRPr="00755255" w:rsidRDefault="003B123E" w:rsidP="003B12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255">
              <w:rPr>
                <w:rFonts w:ascii="Times New Roman" w:hAnsi="Times New Roman" w:cs="Times New Roman"/>
                <w:b/>
              </w:rPr>
              <w:t xml:space="preserve">Содержание  </w:t>
            </w:r>
          </w:p>
        </w:tc>
      </w:tr>
      <w:tr w:rsidR="002D15E8" w:rsidRPr="00755255" w:rsidTr="009918E6">
        <w:tc>
          <w:tcPr>
            <w:tcW w:w="1769" w:type="dxa"/>
            <w:vMerge w:val="restart"/>
          </w:tcPr>
          <w:p w:rsidR="002D15E8" w:rsidRPr="00755255" w:rsidRDefault="006358BE" w:rsidP="00504E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10:20</w:t>
            </w:r>
          </w:p>
        </w:tc>
        <w:tc>
          <w:tcPr>
            <w:tcW w:w="7576" w:type="dxa"/>
          </w:tcPr>
          <w:p w:rsidR="002D15E8" w:rsidRPr="00755255" w:rsidRDefault="002D15E8" w:rsidP="00504E6F">
            <w:pPr>
              <w:jc w:val="both"/>
              <w:rPr>
                <w:rFonts w:ascii="Times New Roman" w:hAnsi="Times New Roman" w:cs="Times New Roman"/>
              </w:rPr>
            </w:pPr>
            <w:r w:rsidRPr="00755255">
              <w:rPr>
                <w:rFonts w:ascii="Times New Roman" w:hAnsi="Times New Roman" w:cs="Times New Roman"/>
              </w:rPr>
              <w:t xml:space="preserve">Регистрация участников </w:t>
            </w:r>
          </w:p>
        </w:tc>
      </w:tr>
      <w:tr w:rsidR="002D15E8" w:rsidRPr="00755255" w:rsidTr="00330629">
        <w:tc>
          <w:tcPr>
            <w:tcW w:w="1769" w:type="dxa"/>
            <w:vMerge/>
          </w:tcPr>
          <w:p w:rsidR="002D15E8" w:rsidRPr="00755255" w:rsidRDefault="002D15E8" w:rsidP="00504E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6" w:type="dxa"/>
          </w:tcPr>
          <w:p w:rsidR="002D15E8" w:rsidRPr="00755255" w:rsidRDefault="002D15E8" w:rsidP="00504E6F">
            <w:pPr>
              <w:jc w:val="both"/>
              <w:rPr>
                <w:rFonts w:ascii="Times New Roman" w:hAnsi="Times New Roman" w:cs="Times New Roman"/>
              </w:rPr>
            </w:pPr>
            <w:r w:rsidRPr="00755255">
              <w:rPr>
                <w:rFonts w:ascii="Times New Roman" w:hAnsi="Times New Roman" w:cs="Times New Roman"/>
              </w:rPr>
              <w:t>Открытие конференции. Приветственное слово. Поздравления</w:t>
            </w:r>
            <w:r w:rsidR="006358BE">
              <w:rPr>
                <w:rFonts w:ascii="Times New Roman" w:hAnsi="Times New Roman" w:cs="Times New Roman"/>
              </w:rPr>
              <w:t>.</w:t>
            </w:r>
          </w:p>
        </w:tc>
      </w:tr>
      <w:tr w:rsidR="002D15E8" w:rsidRPr="00755255" w:rsidTr="00557326">
        <w:tc>
          <w:tcPr>
            <w:tcW w:w="1769" w:type="dxa"/>
            <w:vMerge/>
          </w:tcPr>
          <w:p w:rsidR="002D15E8" w:rsidRPr="00755255" w:rsidRDefault="002D15E8" w:rsidP="002D15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6" w:type="dxa"/>
          </w:tcPr>
          <w:p w:rsidR="002D15E8" w:rsidRPr="00755255" w:rsidRDefault="002D15E8" w:rsidP="00A44D1B">
            <w:pPr>
              <w:jc w:val="both"/>
              <w:rPr>
                <w:rFonts w:ascii="Times New Roman" w:hAnsi="Times New Roman" w:cs="Times New Roman"/>
              </w:rPr>
            </w:pPr>
            <w:r w:rsidRPr="00755255">
              <w:rPr>
                <w:rFonts w:ascii="Times New Roman" w:hAnsi="Times New Roman" w:cs="Times New Roman"/>
              </w:rPr>
              <w:t>Ректор ФГБ</w:t>
            </w:r>
            <w:r w:rsidR="00A44D1B">
              <w:rPr>
                <w:rFonts w:ascii="Times New Roman" w:hAnsi="Times New Roman" w:cs="Times New Roman"/>
              </w:rPr>
              <w:t>О</w:t>
            </w:r>
            <w:r w:rsidRPr="00755255">
              <w:rPr>
                <w:rFonts w:ascii="Times New Roman" w:hAnsi="Times New Roman" w:cs="Times New Roman"/>
              </w:rPr>
              <w:t xml:space="preserve">У ВО «Рязанский государственный медицинский </w:t>
            </w:r>
            <w:r w:rsidR="00A44D1B">
              <w:rPr>
                <w:rFonts w:ascii="Times New Roman" w:hAnsi="Times New Roman" w:cs="Times New Roman"/>
              </w:rPr>
              <w:t>университет им. академика И.П. П</w:t>
            </w:r>
            <w:r w:rsidRPr="00755255">
              <w:rPr>
                <w:rFonts w:ascii="Times New Roman" w:hAnsi="Times New Roman" w:cs="Times New Roman"/>
              </w:rPr>
              <w:t xml:space="preserve">авлова, доктор медицинских наук, профессор </w:t>
            </w:r>
            <w:r w:rsidRPr="00755255">
              <w:rPr>
                <w:rFonts w:ascii="Times New Roman" w:hAnsi="Times New Roman" w:cs="Times New Roman"/>
                <w:b/>
              </w:rPr>
              <w:t>Калинин Роман Евгеньевич</w:t>
            </w:r>
            <w:r w:rsidRPr="00755255">
              <w:rPr>
                <w:rFonts w:ascii="Times New Roman" w:hAnsi="Times New Roman" w:cs="Times New Roman"/>
              </w:rPr>
              <w:t xml:space="preserve"> (Рязань)</w:t>
            </w:r>
          </w:p>
        </w:tc>
      </w:tr>
      <w:tr w:rsidR="002D15E8" w:rsidRPr="00755255" w:rsidTr="00F27376">
        <w:tc>
          <w:tcPr>
            <w:tcW w:w="1769" w:type="dxa"/>
            <w:vMerge/>
          </w:tcPr>
          <w:p w:rsidR="002D15E8" w:rsidRPr="00755255" w:rsidRDefault="002D15E8" w:rsidP="002D15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6" w:type="dxa"/>
          </w:tcPr>
          <w:p w:rsidR="00FE229B" w:rsidRPr="00755255" w:rsidRDefault="002D15E8" w:rsidP="002D15E8">
            <w:pPr>
              <w:jc w:val="both"/>
              <w:rPr>
                <w:rFonts w:ascii="Times New Roman" w:hAnsi="Times New Roman" w:cs="Times New Roman"/>
              </w:rPr>
            </w:pPr>
            <w:r w:rsidRPr="00755255">
              <w:rPr>
                <w:rFonts w:ascii="Times New Roman" w:hAnsi="Times New Roman" w:cs="Times New Roman"/>
              </w:rPr>
              <w:t xml:space="preserve">Министр здравоохранения Рязанской области </w:t>
            </w:r>
            <w:r w:rsidRPr="00755255">
              <w:rPr>
                <w:rFonts w:ascii="Times New Roman" w:hAnsi="Times New Roman" w:cs="Times New Roman"/>
                <w:b/>
              </w:rPr>
              <w:t>Пшенников Александр Сергеевич</w:t>
            </w:r>
            <w:r w:rsidRPr="00755255">
              <w:rPr>
                <w:rFonts w:ascii="Times New Roman" w:hAnsi="Times New Roman" w:cs="Times New Roman"/>
              </w:rPr>
              <w:t xml:space="preserve"> (Рязань)</w:t>
            </w:r>
          </w:p>
        </w:tc>
      </w:tr>
      <w:tr w:rsidR="00FE229B" w:rsidRPr="00755255" w:rsidTr="00F27376">
        <w:tc>
          <w:tcPr>
            <w:tcW w:w="1769" w:type="dxa"/>
            <w:vMerge/>
          </w:tcPr>
          <w:p w:rsidR="00FE229B" w:rsidRPr="00755255" w:rsidRDefault="00FE229B" w:rsidP="002D15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6" w:type="dxa"/>
          </w:tcPr>
          <w:p w:rsidR="00FE229B" w:rsidRPr="00755255" w:rsidRDefault="00FE229B" w:rsidP="002D15E8">
            <w:pPr>
              <w:jc w:val="both"/>
              <w:rPr>
                <w:rFonts w:ascii="Times New Roman" w:hAnsi="Times New Roman" w:cs="Times New Roman"/>
              </w:rPr>
            </w:pPr>
            <w:r w:rsidRPr="00FE229B">
              <w:rPr>
                <w:rFonts w:ascii="Times New Roman" w:hAnsi="Times New Roman" w:cs="Times New Roman"/>
              </w:rPr>
              <w:t xml:space="preserve">Министр труда и социальной защиты населения </w:t>
            </w:r>
            <w:r>
              <w:rPr>
                <w:rFonts w:ascii="Times New Roman" w:hAnsi="Times New Roman" w:cs="Times New Roman"/>
              </w:rPr>
              <w:t xml:space="preserve">Рязанской области </w:t>
            </w:r>
            <w:r w:rsidRPr="00FE229B">
              <w:rPr>
                <w:rFonts w:ascii="Times New Roman" w:hAnsi="Times New Roman" w:cs="Times New Roman"/>
              </w:rPr>
              <w:t xml:space="preserve"> </w:t>
            </w:r>
            <w:r w:rsidRPr="00FE229B">
              <w:rPr>
                <w:rFonts w:ascii="Times New Roman" w:hAnsi="Times New Roman" w:cs="Times New Roman"/>
                <w:b/>
              </w:rPr>
              <w:t>Тараканов Денис Андреевич</w:t>
            </w:r>
          </w:p>
        </w:tc>
      </w:tr>
      <w:tr w:rsidR="00FE229B" w:rsidRPr="00755255" w:rsidTr="00F27376">
        <w:tc>
          <w:tcPr>
            <w:tcW w:w="1769" w:type="dxa"/>
            <w:vMerge/>
          </w:tcPr>
          <w:p w:rsidR="00FE229B" w:rsidRPr="00755255" w:rsidRDefault="00FE229B" w:rsidP="002D15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6" w:type="dxa"/>
          </w:tcPr>
          <w:p w:rsidR="00FE229B" w:rsidRPr="00FE229B" w:rsidRDefault="00FE229B" w:rsidP="00FE229B">
            <w:pPr>
              <w:jc w:val="both"/>
              <w:rPr>
                <w:rFonts w:ascii="Times New Roman" w:hAnsi="Times New Roman" w:cs="Times New Roman"/>
              </w:rPr>
            </w:pPr>
            <w:r w:rsidRPr="00FE229B">
              <w:rPr>
                <w:rFonts w:ascii="Times New Roman" w:hAnsi="Times New Roman" w:cs="Times New Roman"/>
              </w:rPr>
              <w:t xml:space="preserve">Уполномоченный по правам ребенка в Рязанской области </w:t>
            </w:r>
            <w:r w:rsidRPr="00FE229B">
              <w:rPr>
                <w:rFonts w:ascii="Times New Roman" w:hAnsi="Times New Roman" w:cs="Times New Roman"/>
                <w:b/>
              </w:rPr>
              <w:t>Евдокимова Анжелика Владимировна</w:t>
            </w:r>
            <w:r w:rsidRPr="00FE22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5E8" w:rsidRPr="00755255" w:rsidTr="008D4BB3">
        <w:tc>
          <w:tcPr>
            <w:tcW w:w="1769" w:type="dxa"/>
            <w:vMerge/>
          </w:tcPr>
          <w:p w:rsidR="002D15E8" w:rsidRPr="00755255" w:rsidRDefault="002D15E8" w:rsidP="002D15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6" w:type="dxa"/>
          </w:tcPr>
          <w:p w:rsidR="002D15E8" w:rsidRPr="00755255" w:rsidRDefault="002D15E8" w:rsidP="002D15E8">
            <w:pPr>
              <w:jc w:val="both"/>
              <w:rPr>
                <w:rFonts w:ascii="Times New Roman" w:hAnsi="Times New Roman" w:cs="Times New Roman"/>
              </w:rPr>
            </w:pPr>
            <w:r w:rsidRPr="00755255">
              <w:rPr>
                <w:rFonts w:ascii="Times New Roman" w:hAnsi="Times New Roman" w:cs="Times New Roman"/>
              </w:rPr>
              <w:t xml:space="preserve">Доктор медицинских наук, профессор, заведующая кафедрой педиатрии имени академика Г.Н. Сперанского ФГБОУ ДПО РМАНПО Минздрава России, почетный профессор ФГАУ «НМИЦ Здоровья детей» Минздрава России, полный член </w:t>
            </w:r>
            <w:r w:rsidRPr="00755255">
              <w:rPr>
                <w:rFonts w:ascii="Times New Roman" w:hAnsi="Times New Roman" w:cs="Times New Roman"/>
                <w:lang w:val="en-US"/>
              </w:rPr>
              <w:t>ESPGHAN</w:t>
            </w:r>
            <w:r w:rsidRPr="00755255">
              <w:rPr>
                <w:rFonts w:ascii="Times New Roman" w:hAnsi="Times New Roman" w:cs="Times New Roman"/>
              </w:rPr>
              <w:t xml:space="preserve">, </w:t>
            </w:r>
            <w:r w:rsidRPr="00755255">
              <w:rPr>
                <w:rFonts w:ascii="Times New Roman" w:hAnsi="Times New Roman" w:cs="Times New Roman"/>
                <w:lang w:val="en-US"/>
              </w:rPr>
              <w:t>EAACI</w:t>
            </w:r>
            <w:r w:rsidRPr="00755255">
              <w:rPr>
                <w:rFonts w:ascii="Times New Roman" w:hAnsi="Times New Roman" w:cs="Times New Roman"/>
              </w:rPr>
              <w:t xml:space="preserve">, </w:t>
            </w:r>
            <w:r w:rsidRPr="00755255">
              <w:rPr>
                <w:rFonts w:ascii="Times New Roman" w:hAnsi="Times New Roman" w:cs="Times New Roman"/>
                <w:lang w:val="en-US"/>
              </w:rPr>
              <w:t>ERS</w:t>
            </w:r>
            <w:r w:rsidRPr="00755255">
              <w:rPr>
                <w:rFonts w:ascii="Times New Roman" w:hAnsi="Times New Roman" w:cs="Times New Roman"/>
              </w:rPr>
              <w:t xml:space="preserve">, заслуженный врач РФ </w:t>
            </w:r>
            <w:r w:rsidRPr="00755255">
              <w:rPr>
                <w:rFonts w:ascii="Times New Roman" w:hAnsi="Times New Roman" w:cs="Times New Roman"/>
                <w:b/>
              </w:rPr>
              <w:t>Захарова Ирина Николаевна</w:t>
            </w:r>
            <w:r w:rsidRPr="00755255">
              <w:rPr>
                <w:rFonts w:ascii="Times New Roman" w:hAnsi="Times New Roman" w:cs="Times New Roman"/>
              </w:rPr>
              <w:t xml:space="preserve"> (Москва) – дистанционное выступление </w:t>
            </w:r>
          </w:p>
        </w:tc>
      </w:tr>
      <w:tr w:rsidR="002D15E8" w:rsidRPr="00755255" w:rsidTr="008E3330">
        <w:tc>
          <w:tcPr>
            <w:tcW w:w="1769" w:type="dxa"/>
            <w:vMerge/>
          </w:tcPr>
          <w:p w:rsidR="002D15E8" w:rsidRPr="00755255" w:rsidRDefault="002D15E8" w:rsidP="002D15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6" w:type="dxa"/>
          </w:tcPr>
          <w:p w:rsidR="002D15E8" w:rsidRPr="00755255" w:rsidRDefault="002D15E8" w:rsidP="002D15E8">
            <w:pPr>
              <w:jc w:val="both"/>
              <w:rPr>
                <w:rFonts w:ascii="Times New Roman" w:hAnsi="Times New Roman" w:cs="Times New Roman"/>
              </w:rPr>
            </w:pPr>
            <w:r w:rsidRPr="00755255">
              <w:rPr>
                <w:rFonts w:ascii="Times New Roman" w:hAnsi="Times New Roman" w:cs="Times New Roman"/>
              </w:rPr>
              <w:t>Кандидат фи</w:t>
            </w:r>
            <w:r w:rsidR="006358BE">
              <w:rPr>
                <w:rFonts w:ascii="Times New Roman" w:hAnsi="Times New Roman" w:cs="Times New Roman"/>
              </w:rPr>
              <w:t>л</w:t>
            </w:r>
            <w:r w:rsidRPr="00755255">
              <w:rPr>
                <w:rFonts w:ascii="Times New Roman" w:hAnsi="Times New Roman" w:cs="Times New Roman"/>
              </w:rPr>
              <w:t xml:space="preserve">ологических наук, доцент, президент Национальной ассоциации «Жизнь без </w:t>
            </w:r>
            <w:proofErr w:type="spellStart"/>
            <w:r w:rsidRPr="00755255">
              <w:rPr>
                <w:rFonts w:ascii="Times New Roman" w:hAnsi="Times New Roman" w:cs="Times New Roman"/>
              </w:rPr>
              <w:t>глютена</w:t>
            </w:r>
            <w:proofErr w:type="spellEnd"/>
            <w:r w:rsidRPr="00755255">
              <w:rPr>
                <w:rFonts w:ascii="Times New Roman" w:hAnsi="Times New Roman" w:cs="Times New Roman"/>
              </w:rPr>
              <w:t xml:space="preserve">» </w:t>
            </w:r>
            <w:r w:rsidRPr="00755255">
              <w:rPr>
                <w:rFonts w:ascii="Times New Roman" w:hAnsi="Times New Roman" w:cs="Times New Roman"/>
                <w:b/>
              </w:rPr>
              <w:t xml:space="preserve">Романовская Ирена </w:t>
            </w:r>
            <w:proofErr w:type="spellStart"/>
            <w:r w:rsidRPr="00755255">
              <w:rPr>
                <w:rFonts w:ascii="Times New Roman" w:hAnsi="Times New Roman" w:cs="Times New Roman"/>
                <w:b/>
              </w:rPr>
              <w:t>Эмильевна</w:t>
            </w:r>
            <w:proofErr w:type="spellEnd"/>
            <w:r w:rsidRPr="00755255">
              <w:rPr>
                <w:rFonts w:ascii="Times New Roman" w:hAnsi="Times New Roman" w:cs="Times New Roman"/>
              </w:rPr>
              <w:t xml:space="preserve"> (Санкт-Петербург)</w:t>
            </w:r>
            <w:r w:rsidR="00A44D1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A44D1B">
              <w:rPr>
                <w:rFonts w:ascii="Times New Roman" w:hAnsi="Times New Roman" w:cs="Times New Roman"/>
              </w:rPr>
              <w:t>дастанционное</w:t>
            </w:r>
            <w:proofErr w:type="spellEnd"/>
            <w:r w:rsidR="00A44D1B">
              <w:rPr>
                <w:rFonts w:ascii="Times New Roman" w:hAnsi="Times New Roman" w:cs="Times New Roman"/>
              </w:rPr>
              <w:t xml:space="preserve"> выступление</w:t>
            </w:r>
          </w:p>
        </w:tc>
      </w:tr>
    </w:tbl>
    <w:p w:rsidR="002D15E8" w:rsidRPr="00755255" w:rsidRDefault="002D15E8" w:rsidP="00755255">
      <w:pPr>
        <w:rPr>
          <w:rFonts w:ascii="Times New Roman" w:hAnsi="Times New Roman" w:cs="Times New Roman"/>
          <w:b/>
        </w:rPr>
      </w:pPr>
    </w:p>
    <w:p w:rsidR="00FE229B" w:rsidRDefault="00FE22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47F3F" w:rsidRPr="00EC4AA6" w:rsidRDefault="002D15E8" w:rsidP="00747F3F">
      <w:pPr>
        <w:jc w:val="center"/>
        <w:rPr>
          <w:rFonts w:ascii="Times New Roman" w:hAnsi="Times New Roman" w:cs="Times New Roman"/>
          <w:b/>
          <w:sz w:val="24"/>
        </w:rPr>
      </w:pPr>
      <w:r w:rsidRPr="00EC4AA6">
        <w:rPr>
          <w:rFonts w:ascii="Times New Roman" w:hAnsi="Times New Roman" w:cs="Times New Roman"/>
          <w:b/>
          <w:sz w:val="24"/>
        </w:rPr>
        <w:lastRenderedPageBreak/>
        <w:t xml:space="preserve"> 1 секция </w:t>
      </w:r>
    </w:p>
    <w:p w:rsidR="006358BE" w:rsidRPr="00EC4AA6" w:rsidRDefault="006358BE" w:rsidP="006358BE">
      <w:pPr>
        <w:rPr>
          <w:rFonts w:ascii="Times New Roman" w:hAnsi="Times New Roman" w:cs="Times New Roman"/>
          <w:b/>
          <w:sz w:val="24"/>
        </w:rPr>
      </w:pPr>
      <w:r w:rsidRPr="00EC4AA6">
        <w:rPr>
          <w:rFonts w:ascii="Times New Roman" w:hAnsi="Times New Roman" w:cs="Times New Roman"/>
          <w:b/>
          <w:sz w:val="24"/>
        </w:rPr>
        <w:t>Модераторы:</w:t>
      </w:r>
    </w:p>
    <w:p w:rsidR="006358BE" w:rsidRPr="00EC4AA6" w:rsidRDefault="006358BE" w:rsidP="006358BE">
      <w:pPr>
        <w:rPr>
          <w:rFonts w:ascii="Times New Roman" w:hAnsi="Times New Roman" w:cs="Times New Roman"/>
          <w:sz w:val="24"/>
        </w:rPr>
      </w:pPr>
      <w:r w:rsidRPr="00EC4AA6">
        <w:rPr>
          <w:rFonts w:ascii="Times New Roman" w:hAnsi="Times New Roman" w:cs="Times New Roman"/>
          <w:sz w:val="24"/>
        </w:rPr>
        <w:t xml:space="preserve">Доктор медицинских наук, профессор, заведующая кафедрой педиатрии имени академика Г.Н. Сперанского ФГБОУ ДПО РМАНПО Минздрава России, почетный профессор ФГАУ «НМИЦ Здоровья детей» Минздрава России, полный член </w:t>
      </w:r>
      <w:r w:rsidRPr="00EC4AA6">
        <w:rPr>
          <w:rFonts w:ascii="Times New Roman" w:hAnsi="Times New Roman" w:cs="Times New Roman"/>
          <w:sz w:val="24"/>
          <w:lang w:val="en-US"/>
        </w:rPr>
        <w:t>ESPGHAN</w:t>
      </w:r>
      <w:r w:rsidRPr="00EC4AA6">
        <w:rPr>
          <w:rFonts w:ascii="Times New Roman" w:hAnsi="Times New Roman" w:cs="Times New Roman"/>
          <w:sz w:val="24"/>
        </w:rPr>
        <w:t xml:space="preserve">, </w:t>
      </w:r>
      <w:r w:rsidRPr="00EC4AA6">
        <w:rPr>
          <w:rFonts w:ascii="Times New Roman" w:hAnsi="Times New Roman" w:cs="Times New Roman"/>
          <w:sz w:val="24"/>
          <w:lang w:val="en-US"/>
        </w:rPr>
        <w:t>EAACI</w:t>
      </w:r>
      <w:r w:rsidRPr="00EC4AA6">
        <w:rPr>
          <w:rFonts w:ascii="Times New Roman" w:hAnsi="Times New Roman" w:cs="Times New Roman"/>
          <w:sz w:val="24"/>
        </w:rPr>
        <w:t xml:space="preserve">, </w:t>
      </w:r>
      <w:r w:rsidRPr="00EC4AA6">
        <w:rPr>
          <w:rFonts w:ascii="Times New Roman" w:hAnsi="Times New Roman" w:cs="Times New Roman"/>
          <w:sz w:val="24"/>
          <w:lang w:val="en-US"/>
        </w:rPr>
        <w:t>ERS</w:t>
      </w:r>
      <w:r w:rsidRPr="00EC4AA6">
        <w:rPr>
          <w:rFonts w:ascii="Times New Roman" w:hAnsi="Times New Roman" w:cs="Times New Roman"/>
          <w:sz w:val="24"/>
        </w:rPr>
        <w:t xml:space="preserve">, заслуженный врач РФ </w:t>
      </w:r>
      <w:r w:rsidRPr="00EC4AA6">
        <w:rPr>
          <w:rFonts w:ascii="Times New Roman" w:hAnsi="Times New Roman" w:cs="Times New Roman"/>
          <w:b/>
          <w:sz w:val="24"/>
        </w:rPr>
        <w:t>Захарова Ирина Николаевна</w:t>
      </w:r>
      <w:r w:rsidRPr="00EC4AA6">
        <w:rPr>
          <w:rFonts w:ascii="Times New Roman" w:hAnsi="Times New Roman" w:cs="Times New Roman"/>
          <w:sz w:val="24"/>
        </w:rPr>
        <w:t xml:space="preserve"> (Москва) </w:t>
      </w:r>
    </w:p>
    <w:p w:rsidR="005C385F" w:rsidRPr="00EC4AA6" w:rsidRDefault="005C385F" w:rsidP="006358BE">
      <w:pPr>
        <w:rPr>
          <w:rFonts w:ascii="Times New Roman" w:hAnsi="Times New Roman" w:cs="Times New Roman"/>
          <w:sz w:val="24"/>
        </w:rPr>
      </w:pPr>
      <w:r w:rsidRPr="00EC4AA6">
        <w:rPr>
          <w:rFonts w:ascii="Times New Roman" w:hAnsi="Times New Roman" w:cs="Times New Roman"/>
          <w:sz w:val="24"/>
        </w:rPr>
        <w:t xml:space="preserve">Кандидат медицинских наук, доцент кафедры педиатрии им. Г.Н. Сперанского РМАНПО, куратор Центра лечения </w:t>
      </w:r>
      <w:proofErr w:type="spellStart"/>
      <w:r w:rsidRPr="00EC4AA6">
        <w:rPr>
          <w:rFonts w:ascii="Times New Roman" w:hAnsi="Times New Roman" w:cs="Times New Roman"/>
          <w:sz w:val="24"/>
        </w:rPr>
        <w:t>целиакии</w:t>
      </w:r>
      <w:proofErr w:type="spellEnd"/>
      <w:r w:rsidRPr="00EC4AA6">
        <w:rPr>
          <w:rFonts w:ascii="Times New Roman" w:hAnsi="Times New Roman" w:cs="Times New Roman"/>
          <w:sz w:val="24"/>
        </w:rPr>
        <w:t xml:space="preserve"> ДГКБ им. З.А. </w:t>
      </w:r>
      <w:proofErr w:type="spellStart"/>
      <w:r w:rsidRPr="00EC4AA6">
        <w:rPr>
          <w:rFonts w:ascii="Times New Roman" w:hAnsi="Times New Roman" w:cs="Times New Roman"/>
          <w:sz w:val="24"/>
        </w:rPr>
        <w:t>Башляевой</w:t>
      </w:r>
      <w:proofErr w:type="spellEnd"/>
      <w:r w:rsidRPr="00EC4AA6">
        <w:rPr>
          <w:rFonts w:ascii="Times New Roman" w:hAnsi="Times New Roman" w:cs="Times New Roman"/>
          <w:sz w:val="24"/>
        </w:rPr>
        <w:t xml:space="preserve">, врач-педиатр, детский гастроэнтеролог, член Европейского общества детских гастроэнтерологов, </w:t>
      </w:r>
      <w:proofErr w:type="spellStart"/>
      <w:r w:rsidRPr="00EC4AA6">
        <w:rPr>
          <w:rFonts w:ascii="Times New Roman" w:hAnsi="Times New Roman" w:cs="Times New Roman"/>
          <w:sz w:val="24"/>
        </w:rPr>
        <w:t>гепатологов</w:t>
      </w:r>
      <w:proofErr w:type="spellEnd"/>
      <w:r w:rsidRPr="00EC4AA6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C4AA6">
        <w:rPr>
          <w:rFonts w:ascii="Times New Roman" w:hAnsi="Times New Roman" w:cs="Times New Roman"/>
          <w:sz w:val="24"/>
        </w:rPr>
        <w:t>нутрициологов</w:t>
      </w:r>
      <w:proofErr w:type="spellEnd"/>
      <w:r w:rsidRPr="00EC4AA6">
        <w:rPr>
          <w:rFonts w:ascii="Times New Roman" w:hAnsi="Times New Roman" w:cs="Times New Roman"/>
          <w:sz w:val="24"/>
        </w:rPr>
        <w:t xml:space="preserve"> (ESPGHAN), </w:t>
      </w:r>
      <w:r w:rsidRPr="00EC4AA6">
        <w:rPr>
          <w:rFonts w:ascii="Times New Roman" w:hAnsi="Times New Roman" w:cs="Times New Roman"/>
          <w:b/>
          <w:sz w:val="24"/>
        </w:rPr>
        <w:t>Дмитриева Юлия Андреевна</w:t>
      </w:r>
      <w:r w:rsidRPr="00EC4AA6">
        <w:rPr>
          <w:rFonts w:ascii="Times New Roman" w:hAnsi="Times New Roman" w:cs="Times New Roman"/>
          <w:sz w:val="24"/>
        </w:rPr>
        <w:t xml:space="preserve"> (Москва)</w:t>
      </w:r>
    </w:p>
    <w:p w:rsidR="006358BE" w:rsidRPr="00EC4AA6" w:rsidRDefault="006358BE" w:rsidP="006358BE">
      <w:pPr>
        <w:rPr>
          <w:rFonts w:ascii="Times New Roman" w:hAnsi="Times New Roman" w:cs="Times New Roman"/>
          <w:sz w:val="24"/>
        </w:rPr>
      </w:pPr>
      <w:r w:rsidRPr="00EC4AA6">
        <w:rPr>
          <w:rFonts w:ascii="Times New Roman" w:hAnsi="Times New Roman" w:cs="Times New Roman"/>
          <w:sz w:val="24"/>
        </w:rPr>
        <w:t xml:space="preserve">Кандидат филологических наук, доцент, президент Национальной ассоциации «Жизнь без </w:t>
      </w:r>
      <w:proofErr w:type="spellStart"/>
      <w:r w:rsidRPr="00EC4AA6">
        <w:rPr>
          <w:rFonts w:ascii="Times New Roman" w:hAnsi="Times New Roman" w:cs="Times New Roman"/>
          <w:sz w:val="24"/>
        </w:rPr>
        <w:t>глютена</w:t>
      </w:r>
      <w:proofErr w:type="spellEnd"/>
      <w:r w:rsidRPr="00EC4AA6">
        <w:rPr>
          <w:rFonts w:ascii="Times New Roman" w:hAnsi="Times New Roman" w:cs="Times New Roman"/>
          <w:sz w:val="24"/>
        </w:rPr>
        <w:t xml:space="preserve">» </w:t>
      </w:r>
      <w:r w:rsidRPr="00EC4AA6">
        <w:rPr>
          <w:rFonts w:ascii="Times New Roman" w:hAnsi="Times New Roman" w:cs="Times New Roman"/>
          <w:b/>
          <w:sz w:val="24"/>
        </w:rPr>
        <w:t xml:space="preserve">Романовская Ирена </w:t>
      </w:r>
      <w:proofErr w:type="spellStart"/>
      <w:r w:rsidRPr="00EC4AA6">
        <w:rPr>
          <w:rFonts w:ascii="Times New Roman" w:hAnsi="Times New Roman" w:cs="Times New Roman"/>
          <w:b/>
          <w:sz w:val="24"/>
        </w:rPr>
        <w:t>Эмильевна</w:t>
      </w:r>
      <w:proofErr w:type="spellEnd"/>
      <w:r w:rsidRPr="00EC4AA6">
        <w:rPr>
          <w:rFonts w:ascii="Times New Roman" w:hAnsi="Times New Roman" w:cs="Times New Roman"/>
          <w:sz w:val="24"/>
        </w:rPr>
        <w:t xml:space="preserve"> (Санкт-Петербург) </w:t>
      </w:r>
    </w:p>
    <w:p w:rsidR="006358BE" w:rsidRPr="00EC4AA6" w:rsidRDefault="006358BE" w:rsidP="00B04F5D">
      <w:pPr>
        <w:rPr>
          <w:rFonts w:ascii="Times New Roman" w:hAnsi="Times New Roman" w:cs="Times New Roman"/>
          <w:sz w:val="24"/>
        </w:rPr>
      </w:pPr>
      <w:r w:rsidRPr="00EC4AA6">
        <w:rPr>
          <w:rFonts w:ascii="Times New Roman" w:hAnsi="Times New Roman" w:cs="Times New Roman"/>
          <w:sz w:val="24"/>
        </w:rPr>
        <w:t xml:space="preserve">Кандидат медицинских наук, главный врач Клиники гематологии, онкологии и </w:t>
      </w:r>
      <w:proofErr w:type="gramStart"/>
      <w:r w:rsidRPr="00EC4AA6">
        <w:rPr>
          <w:rFonts w:ascii="Times New Roman" w:hAnsi="Times New Roman" w:cs="Times New Roman"/>
          <w:sz w:val="24"/>
        </w:rPr>
        <w:t>иммунологии  ФГБОУ</w:t>
      </w:r>
      <w:proofErr w:type="gramEnd"/>
      <w:r w:rsidRPr="00EC4AA6">
        <w:rPr>
          <w:rFonts w:ascii="Times New Roman" w:hAnsi="Times New Roman" w:cs="Times New Roman"/>
          <w:sz w:val="24"/>
        </w:rPr>
        <w:t xml:space="preserve"> </w:t>
      </w:r>
      <w:r w:rsidR="003E7C3A" w:rsidRPr="00EC4AA6">
        <w:rPr>
          <w:rFonts w:ascii="Times New Roman" w:hAnsi="Times New Roman" w:cs="Times New Roman"/>
          <w:sz w:val="24"/>
        </w:rPr>
        <w:t xml:space="preserve">ВО </w:t>
      </w:r>
      <w:proofErr w:type="spellStart"/>
      <w:r w:rsidRPr="00EC4AA6">
        <w:rPr>
          <w:rFonts w:ascii="Times New Roman" w:hAnsi="Times New Roman" w:cs="Times New Roman"/>
          <w:sz w:val="24"/>
        </w:rPr>
        <w:t>РязГМУ</w:t>
      </w:r>
      <w:proofErr w:type="spellEnd"/>
      <w:r w:rsidRPr="00EC4A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4AA6">
        <w:rPr>
          <w:rFonts w:ascii="Times New Roman" w:hAnsi="Times New Roman" w:cs="Times New Roman"/>
          <w:b/>
          <w:sz w:val="24"/>
        </w:rPr>
        <w:t>Лунякова</w:t>
      </w:r>
      <w:proofErr w:type="spellEnd"/>
      <w:r w:rsidRPr="00EC4AA6">
        <w:rPr>
          <w:rFonts w:ascii="Times New Roman" w:hAnsi="Times New Roman" w:cs="Times New Roman"/>
          <w:b/>
          <w:sz w:val="24"/>
        </w:rPr>
        <w:t xml:space="preserve"> Мария Анатольевна</w:t>
      </w:r>
      <w:r w:rsidRPr="00EC4AA6">
        <w:rPr>
          <w:rFonts w:ascii="Times New Roman" w:hAnsi="Times New Roman" w:cs="Times New Roman"/>
          <w:sz w:val="24"/>
        </w:rPr>
        <w:t xml:space="preserve"> (Рязань)</w:t>
      </w:r>
    </w:p>
    <w:p w:rsidR="00EC4AA6" w:rsidRDefault="00EC4AA6" w:rsidP="00B04F5D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4247"/>
      </w:tblGrid>
      <w:tr w:rsidR="002D15E8" w:rsidRPr="00755255" w:rsidTr="003E7C3A">
        <w:tc>
          <w:tcPr>
            <w:tcW w:w="1555" w:type="dxa"/>
          </w:tcPr>
          <w:p w:rsidR="002D15E8" w:rsidRPr="00755255" w:rsidRDefault="002D15E8" w:rsidP="002D1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525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543" w:type="dxa"/>
          </w:tcPr>
          <w:p w:rsidR="002D15E8" w:rsidRPr="00755255" w:rsidRDefault="003B123E" w:rsidP="002D15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247" w:type="dxa"/>
          </w:tcPr>
          <w:p w:rsidR="002D15E8" w:rsidRPr="00755255" w:rsidRDefault="003B123E" w:rsidP="002D15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Спикер</w:t>
            </w:r>
            <w:r w:rsidR="002D15E8" w:rsidRPr="007552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D15E8" w:rsidRPr="00755255" w:rsidTr="003E7C3A">
        <w:tc>
          <w:tcPr>
            <w:tcW w:w="1555" w:type="dxa"/>
          </w:tcPr>
          <w:p w:rsidR="002D15E8" w:rsidRPr="00495ADB" w:rsidRDefault="00495ADB" w:rsidP="00747F3F">
            <w:pPr>
              <w:jc w:val="center"/>
              <w:rPr>
                <w:rFonts w:ascii="Times New Roman" w:hAnsi="Times New Roman" w:cs="Times New Roman"/>
              </w:rPr>
            </w:pPr>
            <w:r w:rsidRPr="00495ADB">
              <w:rPr>
                <w:rFonts w:ascii="Times New Roman" w:hAnsi="Times New Roman" w:cs="Times New Roman"/>
              </w:rPr>
              <w:t>10:20 – 10:50</w:t>
            </w:r>
          </w:p>
        </w:tc>
        <w:tc>
          <w:tcPr>
            <w:tcW w:w="3543" w:type="dxa"/>
          </w:tcPr>
          <w:p w:rsidR="002D15E8" w:rsidRPr="00755255" w:rsidRDefault="002D15E8" w:rsidP="00090A40">
            <w:pPr>
              <w:rPr>
                <w:rFonts w:ascii="Times New Roman" w:hAnsi="Times New Roman" w:cs="Times New Roman"/>
                <w:b/>
              </w:rPr>
            </w:pPr>
            <w:r w:rsidRPr="00755255">
              <w:rPr>
                <w:rFonts w:ascii="Times New Roman" w:hAnsi="Times New Roman" w:cs="Times New Roman"/>
              </w:rPr>
              <w:t xml:space="preserve">Современный портрет ребенка с </w:t>
            </w:r>
            <w:proofErr w:type="spellStart"/>
            <w:r w:rsidRPr="00755255">
              <w:rPr>
                <w:rFonts w:ascii="Times New Roman" w:hAnsi="Times New Roman" w:cs="Times New Roman"/>
              </w:rPr>
              <w:t>целиакией</w:t>
            </w:r>
            <w:proofErr w:type="spellEnd"/>
            <w:r w:rsidR="006358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</w:tcPr>
          <w:p w:rsidR="002D15E8" w:rsidRPr="00492343" w:rsidRDefault="003B123E" w:rsidP="003B123E">
            <w:pPr>
              <w:jc w:val="center"/>
              <w:rPr>
                <w:rFonts w:ascii="Times New Roman" w:hAnsi="Times New Roman" w:cs="Times New Roman"/>
              </w:rPr>
            </w:pPr>
            <w:r w:rsidRPr="00492343">
              <w:rPr>
                <w:rFonts w:ascii="Times New Roman" w:hAnsi="Times New Roman" w:cs="Times New Roman"/>
              </w:rPr>
              <w:t>Дмитриева Юлия Андреевна</w:t>
            </w:r>
            <w:r w:rsidR="00495ADB" w:rsidRPr="00492343">
              <w:rPr>
                <w:rFonts w:ascii="Times New Roman" w:hAnsi="Times New Roman" w:cs="Times New Roman"/>
              </w:rPr>
              <w:t xml:space="preserve"> (Москва)</w:t>
            </w:r>
          </w:p>
          <w:p w:rsidR="003B123E" w:rsidRPr="00492343" w:rsidRDefault="003E7C3A" w:rsidP="005C38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</w:t>
            </w:r>
            <w:r w:rsidR="00495ADB" w:rsidRPr="00492343">
              <w:rPr>
                <w:rFonts w:ascii="Times New Roman" w:hAnsi="Times New Roman" w:cs="Times New Roman"/>
              </w:rPr>
              <w:t>, доцент кафедры педиатрии им. Г.Н. Сперанского, к</w:t>
            </w:r>
            <w:r w:rsidR="003B123E" w:rsidRPr="00492343">
              <w:rPr>
                <w:rFonts w:ascii="Times New Roman" w:hAnsi="Times New Roman" w:cs="Times New Roman"/>
              </w:rPr>
              <w:t xml:space="preserve">уратор </w:t>
            </w:r>
            <w:r w:rsidR="005C385F">
              <w:rPr>
                <w:rFonts w:ascii="Times New Roman" w:hAnsi="Times New Roman" w:cs="Times New Roman"/>
              </w:rPr>
              <w:t xml:space="preserve">центра лечения </w:t>
            </w:r>
            <w:proofErr w:type="spellStart"/>
            <w:r w:rsidR="005C385F">
              <w:rPr>
                <w:rFonts w:ascii="Times New Roman" w:hAnsi="Times New Roman" w:cs="Times New Roman"/>
              </w:rPr>
              <w:t>ц</w:t>
            </w:r>
            <w:r w:rsidR="003B123E" w:rsidRPr="00492343">
              <w:rPr>
                <w:rFonts w:ascii="Times New Roman" w:hAnsi="Times New Roman" w:cs="Times New Roman"/>
              </w:rPr>
              <w:t>елиаки</w:t>
            </w:r>
            <w:r w:rsidR="005C385F">
              <w:rPr>
                <w:rFonts w:ascii="Times New Roman" w:hAnsi="Times New Roman" w:cs="Times New Roman"/>
              </w:rPr>
              <w:t>и</w:t>
            </w:r>
            <w:proofErr w:type="spellEnd"/>
            <w:r w:rsidR="003B123E" w:rsidRPr="00492343">
              <w:rPr>
                <w:rFonts w:ascii="Times New Roman" w:hAnsi="Times New Roman" w:cs="Times New Roman"/>
              </w:rPr>
              <w:t xml:space="preserve"> ДГКБ им. З.А. </w:t>
            </w:r>
            <w:proofErr w:type="spellStart"/>
            <w:r w:rsidR="003B123E" w:rsidRPr="00492343">
              <w:rPr>
                <w:rFonts w:ascii="Times New Roman" w:hAnsi="Times New Roman" w:cs="Times New Roman"/>
              </w:rPr>
              <w:t>Башляевой</w:t>
            </w:r>
            <w:proofErr w:type="spellEnd"/>
          </w:p>
        </w:tc>
      </w:tr>
      <w:tr w:rsidR="002D15E8" w:rsidRPr="00755255" w:rsidTr="003E7C3A">
        <w:tc>
          <w:tcPr>
            <w:tcW w:w="1555" w:type="dxa"/>
          </w:tcPr>
          <w:p w:rsidR="002D15E8" w:rsidRPr="00495ADB" w:rsidRDefault="00495ADB" w:rsidP="00747F3F">
            <w:pPr>
              <w:jc w:val="center"/>
              <w:rPr>
                <w:rFonts w:ascii="Times New Roman" w:hAnsi="Times New Roman" w:cs="Times New Roman"/>
              </w:rPr>
            </w:pPr>
            <w:r w:rsidRPr="00495ADB">
              <w:rPr>
                <w:rFonts w:ascii="Times New Roman" w:hAnsi="Times New Roman" w:cs="Times New Roman"/>
              </w:rPr>
              <w:t>10:50 – 11:10</w:t>
            </w:r>
          </w:p>
        </w:tc>
        <w:tc>
          <w:tcPr>
            <w:tcW w:w="3543" w:type="dxa"/>
          </w:tcPr>
          <w:p w:rsidR="002D15E8" w:rsidRPr="00755255" w:rsidRDefault="00090A40" w:rsidP="00090A40">
            <w:pPr>
              <w:rPr>
                <w:rFonts w:ascii="Times New Roman" w:hAnsi="Times New Roman" w:cs="Times New Roman"/>
                <w:b/>
              </w:rPr>
            </w:pPr>
            <w:r w:rsidRPr="00755255">
              <w:rPr>
                <w:rFonts w:ascii="Times New Roman" w:hAnsi="Times New Roman" w:cs="Times New Roman"/>
              </w:rPr>
              <w:t>Диагностика</w:t>
            </w:r>
            <w:r w:rsidRPr="007552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5255">
              <w:rPr>
                <w:rFonts w:ascii="Times New Roman" w:hAnsi="Times New Roman" w:cs="Times New Roman"/>
              </w:rPr>
              <w:t>целиакии</w:t>
            </w:r>
            <w:proofErr w:type="spellEnd"/>
            <w:r w:rsidRPr="00755255">
              <w:rPr>
                <w:rFonts w:ascii="Times New Roman" w:hAnsi="Times New Roman" w:cs="Times New Roman"/>
              </w:rPr>
              <w:t xml:space="preserve"> сегодня. Кого и как обследовать?</w:t>
            </w:r>
          </w:p>
        </w:tc>
        <w:tc>
          <w:tcPr>
            <w:tcW w:w="4247" w:type="dxa"/>
          </w:tcPr>
          <w:p w:rsidR="002D15E8" w:rsidRPr="00492343" w:rsidRDefault="00495ADB" w:rsidP="00495A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343">
              <w:rPr>
                <w:rFonts w:ascii="Times New Roman" w:hAnsi="Times New Roman" w:cs="Times New Roman"/>
              </w:rPr>
              <w:t>Рославцева</w:t>
            </w:r>
            <w:proofErr w:type="spellEnd"/>
            <w:r w:rsidRPr="00492343">
              <w:rPr>
                <w:rFonts w:ascii="Times New Roman" w:hAnsi="Times New Roman" w:cs="Times New Roman"/>
              </w:rPr>
              <w:t xml:space="preserve"> Елена Александровна (Москва)</w:t>
            </w:r>
          </w:p>
          <w:p w:rsidR="00495ADB" w:rsidRPr="00492343" w:rsidRDefault="003E7C3A" w:rsidP="00E55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</w:t>
            </w:r>
            <w:r w:rsidR="00E55241">
              <w:rPr>
                <w:rFonts w:ascii="Times New Roman" w:hAnsi="Times New Roman" w:cs="Times New Roman"/>
              </w:rPr>
              <w:t xml:space="preserve">, член </w:t>
            </w:r>
            <w:r w:rsidR="00E55241" w:rsidRPr="00755255">
              <w:rPr>
                <w:rFonts w:ascii="Times New Roman" w:hAnsi="Times New Roman" w:cs="Times New Roman"/>
              </w:rPr>
              <w:t xml:space="preserve">Европейского общества детских гастроэнтерологов, </w:t>
            </w:r>
            <w:proofErr w:type="spellStart"/>
            <w:r w:rsidR="00E55241" w:rsidRPr="00755255">
              <w:rPr>
                <w:rFonts w:ascii="Times New Roman" w:hAnsi="Times New Roman" w:cs="Times New Roman"/>
              </w:rPr>
              <w:t>гепатологов</w:t>
            </w:r>
            <w:proofErr w:type="spellEnd"/>
            <w:r w:rsidR="00E55241" w:rsidRPr="0075525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55241" w:rsidRPr="00755255">
              <w:rPr>
                <w:rFonts w:ascii="Times New Roman" w:hAnsi="Times New Roman" w:cs="Times New Roman"/>
              </w:rPr>
              <w:t>нутрициологов</w:t>
            </w:r>
            <w:proofErr w:type="spellEnd"/>
            <w:r w:rsidR="00E55241" w:rsidRPr="00755255">
              <w:rPr>
                <w:rFonts w:ascii="Times New Roman" w:hAnsi="Times New Roman" w:cs="Times New Roman"/>
              </w:rPr>
              <w:t xml:space="preserve"> (</w:t>
            </w:r>
            <w:r w:rsidR="00E55241" w:rsidRPr="00755255">
              <w:rPr>
                <w:rFonts w:ascii="Times New Roman" w:hAnsi="Times New Roman" w:cs="Times New Roman"/>
                <w:lang w:val="en-US"/>
              </w:rPr>
              <w:t>ESPGHAN</w:t>
            </w:r>
            <w:r w:rsidR="00E55241" w:rsidRPr="00755255">
              <w:rPr>
                <w:rFonts w:ascii="Times New Roman" w:hAnsi="Times New Roman" w:cs="Times New Roman"/>
              </w:rPr>
              <w:t>)</w:t>
            </w:r>
          </w:p>
        </w:tc>
      </w:tr>
      <w:tr w:rsidR="002D15E8" w:rsidRPr="00755255" w:rsidTr="003E7C3A">
        <w:tc>
          <w:tcPr>
            <w:tcW w:w="1555" w:type="dxa"/>
          </w:tcPr>
          <w:p w:rsidR="002D15E8" w:rsidRPr="00495ADB" w:rsidRDefault="00495ADB" w:rsidP="00747F3F">
            <w:pPr>
              <w:jc w:val="center"/>
              <w:rPr>
                <w:rFonts w:ascii="Times New Roman" w:hAnsi="Times New Roman" w:cs="Times New Roman"/>
              </w:rPr>
            </w:pPr>
            <w:r w:rsidRPr="00495ADB">
              <w:rPr>
                <w:rFonts w:ascii="Times New Roman" w:hAnsi="Times New Roman" w:cs="Times New Roman"/>
              </w:rPr>
              <w:t>11:10 – 12:10</w:t>
            </w:r>
          </w:p>
        </w:tc>
        <w:tc>
          <w:tcPr>
            <w:tcW w:w="3543" w:type="dxa"/>
          </w:tcPr>
          <w:p w:rsidR="002D15E8" w:rsidRPr="00755255" w:rsidRDefault="00090A40" w:rsidP="00090A40">
            <w:pPr>
              <w:rPr>
                <w:rFonts w:ascii="Times New Roman" w:hAnsi="Times New Roman" w:cs="Times New Roman"/>
              </w:rPr>
            </w:pPr>
            <w:proofErr w:type="spellStart"/>
            <w:r w:rsidRPr="00755255">
              <w:rPr>
                <w:rFonts w:ascii="Times New Roman" w:hAnsi="Times New Roman" w:cs="Times New Roman"/>
              </w:rPr>
              <w:t>Безглютеновая</w:t>
            </w:r>
            <w:proofErr w:type="spellEnd"/>
            <w:r w:rsidRPr="00755255">
              <w:rPr>
                <w:rFonts w:ascii="Times New Roman" w:hAnsi="Times New Roman" w:cs="Times New Roman"/>
              </w:rPr>
              <w:t xml:space="preserve"> диета: как </w:t>
            </w:r>
            <w:proofErr w:type="spellStart"/>
            <w:r w:rsidRPr="00755255">
              <w:rPr>
                <w:rFonts w:ascii="Times New Roman" w:hAnsi="Times New Roman" w:cs="Times New Roman"/>
              </w:rPr>
              <w:t>пациент</w:t>
            </w:r>
            <w:r w:rsidR="006358BE">
              <w:rPr>
                <w:rFonts w:ascii="Times New Roman" w:hAnsi="Times New Roman" w:cs="Times New Roman"/>
              </w:rPr>
              <w:t>с</w:t>
            </w:r>
            <w:r w:rsidRPr="00755255">
              <w:rPr>
                <w:rFonts w:ascii="Times New Roman" w:hAnsi="Times New Roman" w:cs="Times New Roman"/>
              </w:rPr>
              <w:t>ка</w:t>
            </w:r>
            <w:r w:rsidR="006358BE">
              <w:rPr>
                <w:rFonts w:ascii="Times New Roman" w:hAnsi="Times New Roman" w:cs="Times New Roman"/>
              </w:rPr>
              <w:t>я</w:t>
            </w:r>
            <w:proofErr w:type="spellEnd"/>
            <w:r w:rsidRPr="00755255">
              <w:rPr>
                <w:rFonts w:ascii="Times New Roman" w:hAnsi="Times New Roman" w:cs="Times New Roman"/>
              </w:rPr>
              <w:t xml:space="preserve"> ор</w:t>
            </w:r>
            <w:r w:rsidR="006358BE">
              <w:rPr>
                <w:rFonts w:ascii="Times New Roman" w:hAnsi="Times New Roman" w:cs="Times New Roman"/>
              </w:rPr>
              <w:t>ганизация помогает ее соблюдать.</w:t>
            </w:r>
          </w:p>
        </w:tc>
        <w:tc>
          <w:tcPr>
            <w:tcW w:w="4247" w:type="dxa"/>
          </w:tcPr>
          <w:p w:rsidR="002D15E8" w:rsidRPr="00492343" w:rsidRDefault="00495ADB" w:rsidP="00747F3F">
            <w:pPr>
              <w:jc w:val="center"/>
              <w:rPr>
                <w:rFonts w:ascii="Times New Roman" w:hAnsi="Times New Roman" w:cs="Times New Roman"/>
              </w:rPr>
            </w:pPr>
            <w:r w:rsidRPr="00492343">
              <w:rPr>
                <w:rFonts w:ascii="Times New Roman" w:hAnsi="Times New Roman" w:cs="Times New Roman"/>
              </w:rPr>
              <w:t xml:space="preserve">Романовская Ирена </w:t>
            </w:r>
            <w:proofErr w:type="spellStart"/>
            <w:r w:rsidRPr="00492343">
              <w:rPr>
                <w:rFonts w:ascii="Times New Roman" w:hAnsi="Times New Roman" w:cs="Times New Roman"/>
              </w:rPr>
              <w:t>Эмильевна</w:t>
            </w:r>
            <w:proofErr w:type="spellEnd"/>
            <w:r w:rsidRPr="00492343">
              <w:rPr>
                <w:rFonts w:ascii="Times New Roman" w:hAnsi="Times New Roman" w:cs="Times New Roman"/>
              </w:rPr>
              <w:t xml:space="preserve"> (Санкт-Петербург)</w:t>
            </w:r>
          </w:p>
          <w:p w:rsidR="00495ADB" w:rsidRPr="00492343" w:rsidRDefault="003E7C3A" w:rsidP="003E7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к.ф.н.</w:t>
            </w:r>
            <w:r w:rsidR="00495ADB" w:rsidRPr="00492343">
              <w:rPr>
                <w:rFonts w:ascii="Times New Roman" w:hAnsi="Times New Roman" w:cs="Times New Roman"/>
              </w:rPr>
              <w:t xml:space="preserve">, доцент, президент Национальной ассоциации «Жизнь без </w:t>
            </w:r>
            <w:proofErr w:type="spellStart"/>
            <w:r w:rsidR="00495ADB" w:rsidRPr="00492343">
              <w:rPr>
                <w:rFonts w:ascii="Times New Roman" w:hAnsi="Times New Roman" w:cs="Times New Roman"/>
              </w:rPr>
              <w:t>глютена</w:t>
            </w:r>
            <w:proofErr w:type="spellEnd"/>
            <w:r w:rsidR="00495ADB" w:rsidRPr="00492343">
              <w:rPr>
                <w:rFonts w:ascii="Times New Roman" w:hAnsi="Times New Roman" w:cs="Times New Roman"/>
              </w:rPr>
              <w:t>»</w:t>
            </w:r>
          </w:p>
        </w:tc>
      </w:tr>
      <w:tr w:rsidR="002D15E8" w:rsidRPr="00755255" w:rsidTr="003E6EBF">
        <w:trPr>
          <w:trHeight w:val="789"/>
        </w:trPr>
        <w:tc>
          <w:tcPr>
            <w:tcW w:w="1555" w:type="dxa"/>
          </w:tcPr>
          <w:p w:rsidR="002D15E8" w:rsidRPr="00495ADB" w:rsidRDefault="00495ADB" w:rsidP="00747F3F">
            <w:pPr>
              <w:jc w:val="center"/>
              <w:rPr>
                <w:rFonts w:ascii="Times New Roman" w:hAnsi="Times New Roman" w:cs="Times New Roman"/>
              </w:rPr>
            </w:pPr>
            <w:r w:rsidRPr="00495ADB">
              <w:rPr>
                <w:rFonts w:ascii="Times New Roman" w:hAnsi="Times New Roman" w:cs="Times New Roman"/>
              </w:rPr>
              <w:t>12:10 – 12:30</w:t>
            </w:r>
          </w:p>
        </w:tc>
        <w:tc>
          <w:tcPr>
            <w:tcW w:w="3543" w:type="dxa"/>
          </w:tcPr>
          <w:p w:rsidR="002D15E8" w:rsidRPr="00755255" w:rsidRDefault="00090A40" w:rsidP="006358BE">
            <w:pPr>
              <w:rPr>
                <w:rFonts w:ascii="Times New Roman" w:hAnsi="Times New Roman" w:cs="Times New Roman"/>
                <w:b/>
              </w:rPr>
            </w:pPr>
            <w:r w:rsidRPr="00755255">
              <w:rPr>
                <w:rFonts w:ascii="Times New Roman" w:hAnsi="Times New Roman" w:cs="Times New Roman"/>
              </w:rPr>
              <w:t xml:space="preserve">Портрет ребенка с </w:t>
            </w:r>
            <w:proofErr w:type="spellStart"/>
            <w:r w:rsidRPr="00755255">
              <w:rPr>
                <w:rFonts w:ascii="Times New Roman" w:hAnsi="Times New Roman" w:cs="Times New Roman"/>
              </w:rPr>
              <w:t>целиакией</w:t>
            </w:r>
            <w:proofErr w:type="spellEnd"/>
            <w:r w:rsidRPr="00755255">
              <w:rPr>
                <w:rFonts w:ascii="Times New Roman" w:hAnsi="Times New Roman" w:cs="Times New Roman"/>
              </w:rPr>
              <w:t xml:space="preserve"> глазами гематолога. Опыт одного центра</w:t>
            </w:r>
            <w:r w:rsidR="006358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</w:tcPr>
          <w:p w:rsidR="002D15E8" w:rsidRPr="00492343" w:rsidRDefault="00495ADB" w:rsidP="00495A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343">
              <w:rPr>
                <w:rFonts w:ascii="Times New Roman" w:hAnsi="Times New Roman" w:cs="Times New Roman"/>
              </w:rPr>
              <w:t>Лунякова</w:t>
            </w:r>
            <w:proofErr w:type="spellEnd"/>
            <w:r w:rsidRPr="00492343">
              <w:rPr>
                <w:rFonts w:ascii="Times New Roman" w:hAnsi="Times New Roman" w:cs="Times New Roman"/>
              </w:rPr>
              <w:t xml:space="preserve"> Мария </w:t>
            </w:r>
            <w:proofErr w:type="gramStart"/>
            <w:r w:rsidRPr="00492343">
              <w:rPr>
                <w:rFonts w:ascii="Times New Roman" w:hAnsi="Times New Roman" w:cs="Times New Roman"/>
              </w:rPr>
              <w:t>Анатольевна  (</w:t>
            </w:r>
            <w:proofErr w:type="gramEnd"/>
            <w:r w:rsidRPr="00492343">
              <w:rPr>
                <w:rFonts w:ascii="Times New Roman" w:hAnsi="Times New Roman" w:cs="Times New Roman"/>
              </w:rPr>
              <w:t>Рязань)</w:t>
            </w:r>
          </w:p>
          <w:p w:rsidR="00495ADB" w:rsidRPr="00492343" w:rsidRDefault="003E7C3A" w:rsidP="00495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</w:t>
            </w:r>
            <w:r w:rsidR="00495ADB" w:rsidRPr="0049234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главный врач клиники гематологии, </w:t>
            </w:r>
            <w:r w:rsidR="00495ADB" w:rsidRPr="00492343">
              <w:rPr>
                <w:rFonts w:ascii="Times New Roman" w:hAnsi="Times New Roman" w:cs="Times New Roman"/>
              </w:rPr>
              <w:t>онкологии и иммунологии  ФГБОУ</w:t>
            </w:r>
            <w:r>
              <w:rPr>
                <w:rFonts w:ascii="Times New Roman" w:hAnsi="Times New Roman" w:cs="Times New Roman"/>
              </w:rPr>
              <w:t xml:space="preserve"> ВО </w:t>
            </w:r>
            <w:r w:rsidR="00495ADB" w:rsidRPr="00492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95ADB" w:rsidRPr="00492343">
              <w:rPr>
                <w:rFonts w:ascii="Times New Roman" w:hAnsi="Times New Roman" w:cs="Times New Roman"/>
              </w:rPr>
              <w:t>РязГМУ</w:t>
            </w:r>
            <w:proofErr w:type="spellEnd"/>
          </w:p>
        </w:tc>
      </w:tr>
    </w:tbl>
    <w:p w:rsidR="002D15E8" w:rsidRPr="00755255" w:rsidRDefault="002D15E8" w:rsidP="00747F3F">
      <w:pPr>
        <w:jc w:val="center"/>
        <w:rPr>
          <w:rFonts w:ascii="Times New Roman" w:hAnsi="Times New Roman" w:cs="Times New Roman"/>
        </w:rPr>
      </w:pPr>
    </w:p>
    <w:p w:rsidR="00090A40" w:rsidRPr="00EC4AA6" w:rsidRDefault="00492343" w:rsidP="00090A40">
      <w:pPr>
        <w:rPr>
          <w:rFonts w:ascii="Times New Roman" w:hAnsi="Times New Roman" w:cs="Times New Roman"/>
          <w:b/>
          <w:sz w:val="24"/>
        </w:rPr>
      </w:pPr>
      <w:r w:rsidRPr="00EC4AA6">
        <w:rPr>
          <w:rFonts w:ascii="Times New Roman" w:hAnsi="Times New Roman" w:cs="Times New Roman"/>
          <w:b/>
          <w:sz w:val="24"/>
        </w:rPr>
        <w:t xml:space="preserve">Кофе-брейк </w:t>
      </w:r>
      <w:r w:rsidR="00EC4AA6" w:rsidRPr="00EC4AA6">
        <w:rPr>
          <w:rFonts w:ascii="Times New Roman" w:hAnsi="Times New Roman" w:cs="Times New Roman"/>
          <w:b/>
          <w:sz w:val="24"/>
        </w:rPr>
        <w:t>20</w:t>
      </w:r>
      <w:r w:rsidRPr="00EC4AA6">
        <w:rPr>
          <w:rFonts w:ascii="Times New Roman" w:hAnsi="Times New Roman" w:cs="Times New Roman"/>
          <w:b/>
          <w:sz w:val="24"/>
        </w:rPr>
        <w:t xml:space="preserve"> минут</w:t>
      </w:r>
      <w:r w:rsidR="006358BE" w:rsidRPr="00EC4AA6">
        <w:rPr>
          <w:rFonts w:ascii="Times New Roman" w:hAnsi="Times New Roman" w:cs="Times New Roman"/>
          <w:b/>
          <w:sz w:val="24"/>
        </w:rPr>
        <w:t xml:space="preserve"> </w:t>
      </w:r>
    </w:p>
    <w:p w:rsidR="00EC4AA6" w:rsidRDefault="00EC4A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90A40" w:rsidRPr="00EC4AA6" w:rsidRDefault="000260AC" w:rsidP="00090A40">
      <w:pPr>
        <w:jc w:val="center"/>
        <w:rPr>
          <w:rFonts w:ascii="Times New Roman" w:hAnsi="Times New Roman" w:cs="Times New Roman"/>
          <w:b/>
          <w:sz w:val="24"/>
        </w:rPr>
      </w:pPr>
      <w:r w:rsidRPr="00EC4AA6">
        <w:rPr>
          <w:rFonts w:ascii="Times New Roman" w:hAnsi="Times New Roman" w:cs="Times New Roman"/>
          <w:b/>
          <w:sz w:val="24"/>
        </w:rPr>
        <w:lastRenderedPageBreak/>
        <w:t xml:space="preserve">2 секция </w:t>
      </w:r>
    </w:p>
    <w:p w:rsidR="000260AC" w:rsidRPr="00EC4AA6" w:rsidRDefault="000260AC" w:rsidP="000260AC">
      <w:pPr>
        <w:rPr>
          <w:rFonts w:ascii="Times New Roman" w:hAnsi="Times New Roman" w:cs="Times New Roman"/>
          <w:b/>
          <w:sz w:val="24"/>
        </w:rPr>
      </w:pPr>
      <w:r w:rsidRPr="00EC4AA6">
        <w:rPr>
          <w:rFonts w:ascii="Times New Roman" w:hAnsi="Times New Roman" w:cs="Times New Roman"/>
          <w:b/>
          <w:sz w:val="24"/>
        </w:rPr>
        <w:t>Модераторы:</w:t>
      </w:r>
    </w:p>
    <w:p w:rsidR="00EC4AA6" w:rsidRPr="00EC4AA6" w:rsidRDefault="00EC4AA6" w:rsidP="00EC4AA6">
      <w:pPr>
        <w:jc w:val="both"/>
        <w:rPr>
          <w:rFonts w:ascii="Times New Roman" w:hAnsi="Times New Roman" w:cs="Times New Roman"/>
          <w:b/>
          <w:sz w:val="24"/>
        </w:rPr>
      </w:pPr>
      <w:r w:rsidRPr="00EC4AA6">
        <w:rPr>
          <w:rFonts w:ascii="Times New Roman" w:hAnsi="Times New Roman" w:cs="Times New Roman"/>
          <w:sz w:val="24"/>
        </w:rPr>
        <w:t>Доктор медицинских наук, профессор, заведующий кафедрой детских болезней с курсом госпитальной педиатрии</w:t>
      </w:r>
      <w:r w:rsidRPr="00EC4AA6">
        <w:rPr>
          <w:rFonts w:ascii="Times New Roman" w:hAnsi="Times New Roman" w:cs="Times New Roman"/>
          <w:b/>
          <w:sz w:val="24"/>
        </w:rPr>
        <w:t xml:space="preserve"> Дмитриев Андрей Владимирович </w:t>
      </w:r>
    </w:p>
    <w:p w:rsidR="00EC4AA6" w:rsidRPr="00EC4AA6" w:rsidRDefault="00EC4AA6" w:rsidP="00EC4AA6">
      <w:pPr>
        <w:jc w:val="both"/>
        <w:rPr>
          <w:rFonts w:ascii="Times New Roman" w:hAnsi="Times New Roman" w:cs="Times New Roman"/>
          <w:b/>
          <w:sz w:val="24"/>
        </w:rPr>
      </w:pPr>
      <w:r w:rsidRPr="00EC4AA6">
        <w:rPr>
          <w:rFonts w:ascii="Times New Roman" w:hAnsi="Times New Roman" w:cs="Times New Roman"/>
          <w:sz w:val="24"/>
        </w:rPr>
        <w:t>Доктор медицинских наук, профессор, заведующий кафедрой факультетской и поликлинической педиатрии с курсом ФДПО</w:t>
      </w:r>
      <w:r w:rsidRPr="00EC4AA6">
        <w:rPr>
          <w:rFonts w:ascii="Times New Roman" w:hAnsi="Times New Roman" w:cs="Times New Roman"/>
          <w:b/>
          <w:sz w:val="24"/>
        </w:rPr>
        <w:t xml:space="preserve"> Белых Наталья Анатольевна</w:t>
      </w:r>
    </w:p>
    <w:p w:rsidR="00EC4AA6" w:rsidRPr="00EC4AA6" w:rsidRDefault="00EC4AA6" w:rsidP="000260AC">
      <w:pPr>
        <w:jc w:val="both"/>
        <w:rPr>
          <w:rFonts w:ascii="Times New Roman" w:hAnsi="Times New Roman" w:cs="Times New Roman"/>
          <w:sz w:val="24"/>
        </w:rPr>
      </w:pPr>
      <w:r w:rsidRPr="00EC4AA6">
        <w:rPr>
          <w:rFonts w:ascii="Times New Roman" w:hAnsi="Times New Roman" w:cs="Times New Roman"/>
          <w:sz w:val="24"/>
        </w:rPr>
        <w:t xml:space="preserve">Кандидат медицинских наук, главный внештатный педиатр Министерства здравоохранения Рязанской области, главный врач ГБУ РО ОДКБ им. Н.В. Дмитриевой </w:t>
      </w:r>
      <w:r w:rsidRPr="00EC4AA6">
        <w:rPr>
          <w:rFonts w:ascii="Times New Roman" w:hAnsi="Times New Roman" w:cs="Times New Roman"/>
          <w:b/>
          <w:sz w:val="24"/>
        </w:rPr>
        <w:t>Лебедева Инна Николаевна</w:t>
      </w:r>
      <w:r w:rsidRPr="00EC4AA6">
        <w:rPr>
          <w:rFonts w:ascii="Times New Roman" w:hAnsi="Times New Roman" w:cs="Times New Roman"/>
          <w:sz w:val="24"/>
        </w:rPr>
        <w:t xml:space="preserve"> </w:t>
      </w:r>
    </w:p>
    <w:p w:rsidR="005C385F" w:rsidRPr="00755255" w:rsidRDefault="005C385F" w:rsidP="00405D67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4247"/>
      </w:tblGrid>
      <w:tr w:rsidR="000260AC" w:rsidRPr="00755255" w:rsidTr="003E7C3A">
        <w:tc>
          <w:tcPr>
            <w:tcW w:w="1555" w:type="dxa"/>
          </w:tcPr>
          <w:p w:rsidR="000260AC" w:rsidRPr="00492343" w:rsidRDefault="000260AC" w:rsidP="000260AC">
            <w:pPr>
              <w:jc w:val="center"/>
              <w:rPr>
                <w:rFonts w:ascii="Times New Roman" w:hAnsi="Times New Roman" w:cs="Times New Roman"/>
              </w:rPr>
            </w:pPr>
            <w:r w:rsidRPr="00492343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543" w:type="dxa"/>
          </w:tcPr>
          <w:p w:rsidR="000260AC" w:rsidRPr="00755255" w:rsidRDefault="00492343" w:rsidP="00026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247" w:type="dxa"/>
          </w:tcPr>
          <w:p w:rsidR="00A37498" w:rsidRPr="00755255" w:rsidRDefault="00492343" w:rsidP="00026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Спикер</w:t>
            </w:r>
          </w:p>
        </w:tc>
      </w:tr>
      <w:tr w:rsidR="000260AC" w:rsidRPr="00755255" w:rsidTr="003E7C3A">
        <w:tc>
          <w:tcPr>
            <w:tcW w:w="1555" w:type="dxa"/>
          </w:tcPr>
          <w:p w:rsidR="000260AC" w:rsidRPr="00492343" w:rsidRDefault="00492343" w:rsidP="00EC4AA6">
            <w:pPr>
              <w:jc w:val="center"/>
              <w:rPr>
                <w:rFonts w:ascii="Times New Roman" w:hAnsi="Times New Roman" w:cs="Times New Roman"/>
              </w:rPr>
            </w:pPr>
            <w:r w:rsidRPr="00492343">
              <w:rPr>
                <w:rFonts w:ascii="Times New Roman" w:hAnsi="Times New Roman" w:cs="Times New Roman"/>
              </w:rPr>
              <w:t>12:</w:t>
            </w:r>
            <w:r w:rsidR="00EC4AA6">
              <w:rPr>
                <w:rFonts w:ascii="Times New Roman" w:hAnsi="Times New Roman" w:cs="Times New Roman"/>
              </w:rPr>
              <w:t>50</w:t>
            </w:r>
            <w:r w:rsidRPr="00492343">
              <w:rPr>
                <w:rFonts w:ascii="Times New Roman" w:hAnsi="Times New Roman" w:cs="Times New Roman"/>
              </w:rPr>
              <w:t xml:space="preserve"> – 13:0</w:t>
            </w:r>
            <w:r w:rsidR="00EC4A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0260AC" w:rsidRPr="00755255" w:rsidRDefault="00A37498" w:rsidP="00A37498">
            <w:pPr>
              <w:rPr>
                <w:rFonts w:ascii="Times New Roman" w:hAnsi="Times New Roman" w:cs="Times New Roman"/>
              </w:rPr>
            </w:pPr>
            <w:r w:rsidRPr="00755255">
              <w:rPr>
                <w:rFonts w:ascii="Times New Roman" w:hAnsi="Times New Roman" w:cs="Times New Roman"/>
              </w:rPr>
              <w:t xml:space="preserve">Эффективность программ скрининга в диагностике </w:t>
            </w:r>
            <w:proofErr w:type="spellStart"/>
            <w:r w:rsidRPr="00755255">
              <w:rPr>
                <w:rFonts w:ascii="Times New Roman" w:hAnsi="Times New Roman" w:cs="Times New Roman"/>
              </w:rPr>
              <w:t>целиакии</w:t>
            </w:r>
            <w:proofErr w:type="spellEnd"/>
            <w:r w:rsidR="004923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</w:tcPr>
          <w:p w:rsidR="00625711" w:rsidRDefault="00492343" w:rsidP="00090A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343">
              <w:rPr>
                <w:rFonts w:ascii="Times New Roman" w:hAnsi="Times New Roman" w:cs="Times New Roman"/>
              </w:rPr>
              <w:t>Гостюхина</w:t>
            </w:r>
            <w:proofErr w:type="spellEnd"/>
            <w:r w:rsidRPr="00492343">
              <w:rPr>
                <w:rFonts w:ascii="Times New Roman" w:hAnsi="Times New Roman" w:cs="Times New Roman"/>
              </w:rPr>
              <w:t xml:space="preserve"> Анастасия Дмитриевна</w:t>
            </w:r>
            <w:r w:rsidR="003E7C3A">
              <w:rPr>
                <w:rFonts w:ascii="Times New Roman" w:hAnsi="Times New Roman" w:cs="Times New Roman"/>
              </w:rPr>
              <w:t xml:space="preserve"> </w:t>
            </w:r>
            <w:r w:rsidR="00625711">
              <w:rPr>
                <w:rFonts w:ascii="Times New Roman" w:hAnsi="Times New Roman" w:cs="Times New Roman"/>
              </w:rPr>
              <w:t>(Москва)</w:t>
            </w:r>
          </w:p>
          <w:p w:rsidR="000260AC" w:rsidRPr="00492343" w:rsidRDefault="00625711" w:rsidP="006257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врач-гастроэнтеролог, аспирант кафедры </w:t>
            </w:r>
            <w:r>
              <w:t xml:space="preserve"> </w:t>
            </w:r>
            <w:r w:rsidRPr="00625711">
              <w:rPr>
                <w:rFonts w:ascii="Times New Roman" w:hAnsi="Times New Roman" w:cs="Times New Roman"/>
              </w:rPr>
              <w:t>педиатрии имени академика Г.Н. Сперанского РМАНПО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60AC" w:rsidRPr="00755255" w:rsidTr="003E7C3A">
        <w:tc>
          <w:tcPr>
            <w:tcW w:w="1555" w:type="dxa"/>
          </w:tcPr>
          <w:p w:rsidR="000260AC" w:rsidRPr="00492343" w:rsidRDefault="00492343" w:rsidP="00EC4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</w:t>
            </w:r>
            <w:r w:rsidR="00EC4AA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13:</w:t>
            </w:r>
            <w:r w:rsidR="00EC4A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</w:tcPr>
          <w:p w:rsidR="000260AC" w:rsidRPr="00755255" w:rsidRDefault="00A37498" w:rsidP="00A3749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55255">
              <w:rPr>
                <w:rFonts w:ascii="Times New Roman" w:hAnsi="Times New Roman" w:cs="Times New Roman"/>
              </w:rPr>
              <w:t>Целиакия</w:t>
            </w:r>
            <w:proofErr w:type="spellEnd"/>
            <w:r w:rsidRPr="00755255">
              <w:rPr>
                <w:rFonts w:ascii="Times New Roman" w:hAnsi="Times New Roman" w:cs="Times New Roman"/>
              </w:rPr>
              <w:t xml:space="preserve"> у детей с сахарным диабетом 1 типа: патогенетические аспекты ассоциации и особенности течения</w:t>
            </w:r>
            <w:r w:rsidR="0049234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247" w:type="dxa"/>
          </w:tcPr>
          <w:p w:rsidR="00625711" w:rsidRDefault="00492343" w:rsidP="00090A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343">
              <w:rPr>
                <w:rFonts w:ascii="Times New Roman" w:hAnsi="Times New Roman" w:cs="Times New Roman"/>
              </w:rPr>
              <w:t>Миянова</w:t>
            </w:r>
            <w:proofErr w:type="spellEnd"/>
            <w:r w:rsidRPr="00492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343">
              <w:rPr>
                <w:rFonts w:ascii="Times New Roman" w:hAnsi="Times New Roman" w:cs="Times New Roman"/>
              </w:rPr>
              <w:t>Алия</w:t>
            </w:r>
            <w:proofErr w:type="spellEnd"/>
            <w:r w:rsidRPr="004923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343">
              <w:rPr>
                <w:rFonts w:ascii="Times New Roman" w:hAnsi="Times New Roman" w:cs="Times New Roman"/>
              </w:rPr>
              <w:t>Ренатовна</w:t>
            </w:r>
            <w:proofErr w:type="spellEnd"/>
            <w:r w:rsidR="003E7C3A">
              <w:rPr>
                <w:rFonts w:ascii="Times New Roman" w:hAnsi="Times New Roman" w:cs="Times New Roman"/>
              </w:rPr>
              <w:t xml:space="preserve"> </w:t>
            </w:r>
            <w:r w:rsidR="00625711">
              <w:rPr>
                <w:rFonts w:ascii="Times New Roman" w:hAnsi="Times New Roman" w:cs="Times New Roman"/>
              </w:rPr>
              <w:t>(Москва)</w:t>
            </w:r>
          </w:p>
          <w:p w:rsidR="000260AC" w:rsidRPr="00492343" w:rsidRDefault="00625711" w:rsidP="006257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врач-гастроэнтеролог, аспирант кафедры </w:t>
            </w:r>
            <w:r>
              <w:t xml:space="preserve"> </w:t>
            </w:r>
            <w:r w:rsidRPr="00625711">
              <w:rPr>
                <w:rFonts w:ascii="Times New Roman" w:hAnsi="Times New Roman" w:cs="Times New Roman"/>
              </w:rPr>
              <w:t>педиатрии имени академика Г.Н. Сперанского РМАНПО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60AC" w:rsidRPr="00755255" w:rsidTr="003E7C3A">
        <w:tc>
          <w:tcPr>
            <w:tcW w:w="1555" w:type="dxa"/>
          </w:tcPr>
          <w:p w:rsidR="000260AC" w:rsidRPr="00492343" w:rsidRDefault="00492343" w:rsidP="00EC4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="00EC4AA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– 13:3</w:t>
            </w:r>
            <w:r w:rsidR="00EC4A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0260AC" w:rsidRPr="00755255" w:rsidRDefault="00A37498" w:rsidP="00A3749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55255">
              <w:rPr>
                <w:rFonts w:ascii="Times New Roman" w:hAnsi="Times New Roman" w:cs="Times New Roman"/>
              </w:rPr>
              <w:t>Целиакия</w:t>
            </w:r>
            <w:proofErr w:type="spellEnd"/>
            <w:r w:rsidRPr="00755255">
              <w:rPr>
                <w:rFonts w:ascii="Times New Roman" w:hAnsi="Times New Roman" w:cs="Times New Roman"/>
              </w:rPr>
              <w:t xml:space="preserve"> и селективный </w:t>
            </w:r>
            <w:proofErr w:type="spellStart"/>
            <w:r w:rsidRPr="00755255">
              <w:rPr>
                <w:rFonts w:ascii="Times New Roman" w:hAnsi="Times New Roman" w:cs="Times New Roman"/>
                <w:lang w:val="en-US"/>
              </w:rPr>
              <w:t>lgA</w:t>
            </w:r>
            <w:proofErr w:type="spellEnd"/>
            <w:r w:rsidRPr="00755255">
              <w:rPr>
                <w:rFonts w:ascii="Times New Roman" w:hAnsi="Times New Roman" w:cs="Times New Roman"/>
              </w:rPr>
              <w:t>-дефицит у детей</w:t>
            </w:r>
            <w:r w:rsidR="004923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</w:tcPr>
          <w:p w:rsidR="000260AC" w:rsidRDefault="003E7C3A" w:rsidP="00090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Вячеслав Вячеславович (Рязань)</w:t>
            </w:r>
          </w:p>
          <w:p w:rsidR="003E7C3A" w:rsidRPr="00492343" w:rsidRDefault="003E7C3A" w:rsidP="00090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к.м.н., заведующий отделением платных услуг Клиники гематологии, онкологии и иммунологии ФГБОУ ВО </w:t>
            </w:r>
            <w:proofErr w:type="spellStart"/>
            <w:r>
              <w:rPr>
                <w:rFonts w:ascii="Times New Roman" w:hAnsi="Times New Roman" w:cs="Times New Roman"/>
              </w:rPr>
              <w:t>РязГМУ</w:t>
            </w:r>
            <w:proofErr w:type="spellEnd"/>
            <w:r>
              <w:rPr>
                <w:rFonts w:ascii="Times New Roman" w:hAnsi="Times New Roman" w:cs="Times New Roman"/>
              </w:rPr>
              <w:t>, врач – аллерголог-иммунолога, педиатр</w:t>
            </w:r>
          </w:p>
        </w:tc>
      </w:tr>
      <w:tr w:rsidR="000260AC" w:rsidRPr="00755255" w:rsidTr="003E7C3A">
        <w:tc>
          <w:tcPr>
            <w:tcW w:w="1555" w:type="dxa"/>
          </w:tcPr>
          <w:p w:rsidR="000260AC" w:rsidRPr="00492343" w:rsidRDefault="00492343" w:rsidP="00EC4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</w:t>
            </w:r>
            <w:r w:rsidR="00EC4AA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13:</w:t>
            </w:r>
            <w:r w:rsidR="00EC4A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43" w:type="dxa"/>
          </w:tcPr>
          <w:p w:rsidR="000260AC" w:rsidRPr="00755255" w:rsidRDefault="00405D67" w:rsidP="00A41572">
            <w:pPr>
              <w:rPr>
                <w:rFonts w:ascii="Times New Roman" w:hAnsi="Times New Roman" w:cs="Times New Roman"/>
                <w:b/>
              </w:rPr>
            </w:pPr>
            <w:r w:rsidRPr="00755255">
              <w:rPr>
                <w:rFonts w:ascii="Times New Roman" w:hAnsi="Times New Roman" w:cs="Times New Roman"/>
              </w:rPr>
              <w:t xml:space="preserve">Пациент с </w:t>
            </w:r>
            <w:proofErr w:type="spellStart"/>
            <w:r w:rsidRPr="00755255">
              <w:rPr>
                <w:rFonts w:ascii="Times New Roman" w:hAnsi="Times New Roman" w:cs="Times New Roman"/>
              </w:rPr>
              <w:t>целиакией</w:t>
            </w:r>
            <w:proofErr w:type="spellEnd"/>
            <w:r w:rsidRPr="00755255">
              <w:rPr>
                <w:rFonts w:ascii="Times New Roman" w:hAnsi="Times New Roman" w:cs="Times New Roman"/>
              </w:rPr>
              <w:t xml:space="preserve"> на при</w:t>
            </w:r>
            <w:r w:rsidR="00A41572">
              <w:rPr>
                <w:rFonts w:ascii="Times New Roman" w:hAnsi="Times New Roman" w:cs="Times New Roman"/>
              </w:rPr>
              <w:t>еме</w:t>
            </w:r>
            <w:r w:rsidRPr="00755255">
              <w:rPr>
                <w:rFonts w:ascii="Times New Roman" w:hAnsi="Times New Roman" w:cs="Times New Roman"/>
              </w:rPr>
              <w:t xml:space="preserve"> у невролога</w:t>
            </w:r>
            <w:r w:rsidR="004923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</w:tcPr>
          <w:p w:rsidR="003E7C3A" w:rsidRPr="00492343" w:rsidRDefault="00492343" w:rsidP="00E55241">
            <w:pPr>
              <w:jc w:val="center"/>
              <w:rPr>
                <w:rFonts w:ascii="Times New Roman" w:hAnsi="Times New Roman" w:cs="Times New Roman"/>
              </w:rPr>
            </w:pPr>
            <w:r w:rsidRPr="00492343">
              <w:rPr>
                <w:rFonts w:ascii="Times New Roman" w:hAnsi="Times New Roman" w:cs="Times New Roman"/>
              </w:rPr>
              <w:t>Калинина Юлия Юрьевна</w:t>
            </w:r>
            <w:r w:rsidR="003E7C3A">
              <w:rPr>
                <w:rFonts w:ascii="Times New Roman" w:hAnsi="Times New Roman" w:cs="Times New Roman"/>
              </w:rPr>
              <w:t xml:space="preserve"> (Рязань)</w:t>
            </w:r>
            <w:r w:rsidR="00E55241">
              <w:rPr>
                <w:rFonts w:ascii="Times New Roman" w:hAnsi="Times New Roman" w:cs="Times New Roman"/>
              </w:rPr>
              <w:t xml:space="preserve"> ассистент кафедры неврологии и нейрохирургии ФГБОУ ВО </w:t>
            </w:r>
            <w:proofErr w:type="spellStart"/>
            <w:r w:rsidR="00E55241">
              <w:rPr>
                <w:rFonts w:ascii="Times New Roman" w:hAnsi="Times New Roman" w:cs="Times New Roman"/>
              </w:rPr>
              <w:t>РязГМУ</w:t>
            </w:r>
            <w:proofErr w:type="spellEnd"/>
            <w:r w:rsidR="00E55241">
              <w:rPr>
                <w:rFonts w:ascii="Times New Roman" w:hAnsi="Times New Roman" w:cs="Times New Roman"/>
              </w:rPr>
              <w:t>, г</w:t>
            </w:r>
            <w:r w:rsidR="003E7C3A">
              <w:rPr>
                <w:rFonts w:ascii="Times New Roman" w:hAnsi="Times New Roman" w:cs="Times New Roman"/>
              </w:rPr>
              <w:t>лавный врач</w:t>
            </w:r>
            <w:r w:rsidR="00E55241">
              <w:rPr>
                <w:rFonts w:ascii="Times New Roman" w:hAnsi="Times New Roman" w:cs="Times New Roman"/>
              </w:rPr>
              <w:t xml:space="preserve"> МПЦ «</w:t>
            </w:r>
            <w:proofErr w:type="spellStart"/>
            <w:r w:rsidR="00E55241">
              <w:rPr>
                <w:rFonts w:ascii="Times New Roman" w:hAnsi="Times New Roman" w:cs="Times New Roman"/>
              </w:rPr>
              <w:t>Нейроклиника</w:t>
            </w:r>
            <w:proofErr w:type="spellEnd"/>
            <w:r w:rsidR="00E55241">
              <w:rPr>
                <w:rFonts w:ascii="Times New Roman" w:hAnsi="Times New Roman" w:cs="Times New Roman"/>
              </w:rPr>
              <w:t xml:space="preserve">», руководитель лаборатории видео-ЭЭГ мониторинга, врач-невролог, </w:t>
            </w:r>
            <w:proofErr w:type="spellStart"/>
            <w:r w:rsidR="00E55241">
              <w:rPr>
                <w:rFonts w:ascii="Times New Roman" w:hAnsi="Times New Roman" w:cs="Times New Roman"/>
              </w:rPr>
              <w:t>эпилептолог</w:t>
            </w:r>
            <w:proofErr w:type="spellEnd"/>
            <w:r w:rsidR="00E55241">
              <w:rPr>
                <w:rFonts w:ascii="Times New Roman" w:hAnsi="Times New Roman" w:cs="Times New Roman"/>
              </w:rPr>
              <w:t>, нейрофизиолог, член ассоциации АСКЛИН</w:t>
            </w:r>
            <w:r w:rsidR="003E7C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16D6" w:rsidRPr="00755255" w:rsidTr="003E7C3A">
        <w:tc>
          <w:tcPr>
            <w:tcW w:w="1555" w:type="dxa"/>
          </w:tcPr>
          <w:p w:rsidR="002C16D6" w:rsidRPr="00492343" w:rsidRDefault="00EC4AA6" w:rsidP="00EC4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="0049234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492343">
              <w:rPr>
                <w:rFonts w:ascii="Times New Roman" w:hAnsi="Times New Roman" w:cs="Times New Roman"/>
              </w:rPr>
              <w:t xml:space="preserve"> – 14:0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2C16D6" w:rsidRPr="002C16D6" w:rsidRDefault="002C16D6" w:rsidP="00405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сахарного диабета первого типа и </w:t>
            </w:r>
            <w:proofErr w:type="spellStart"/>
            <w:r>
              <w:rPr>
                <w:rFonts w:ascii="Times New Roman" w:hAnsi="Times New Roman" w:cs="Times New Roman"/>
              </w:rPr>
              <w:t>целиакии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ребенка 10 лет: клинический случай</w:t>
            </w:r>
            <w:r w:rsidR="004923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</w:tcPr>
          <w:p w:rsidR="002C16D6" w:rsidRDefault="00492343" w:rsidP="00090A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2343">
              <w:rPr>
                <w:rFonts w:ascii="Times New Roman" w:hAnsi="Times New Roman" w:cs="Times New Roman"/>
              </w:rPr>
              <w:t>Умеров</w:t>
            </w:r>
            <w:proofErr w:type="spellEnd"/>
            <w:r w:rsidRPr="00492343">
              <w:rPr>
                <w:rFonts w:ascii="Times New Roman" w:hAnsi="Times New Roman" w:cs="Times New Roman"/>
              </w:rPr>
              <w:t xml:space="preserve"> Юрий Александрович</w:t>
            </w:r>
            <w:r w:rsidR="003E7C3A">
              <w:rPr>
                <w:rFonts w:ascii="Times New Roman" w:hAnsi="Times New Roman" w:cs="Times New Roman"/>
              </w:rPr>
              <w:t xml:space="preserve"> (Рязань)</w:t>
            </w:r>
          </w:p>
          <w:p w:rsidR="003E7C3A" w:rsidRPr="00492343" w:rsidRDefault="003E7C3A" w:rsidP="00090A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ординотор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55241">
              <w:rPr>
                <w:rFonts w:ascii="Times New Roman" w:hAnsi="Times New Roman" w:cs="Times New Roman"/>
              </w:rPr>
              <w:t>первого года обучения по специальности «Педиатрия»</w:t>
            </w:r>
          </w:p>
        </w:tc>
      </w:tr>
      <w:tr w:rsidR="00EC4AA6" w:rsidRPr="00755255" w:rsidTr="003E7C3A">
        <w:tc>
          <w:tcPr>
            <w:tcW w:w="1555" w:type="dxa"/>
          </w:tcPr>
          <w:p w:rsidR="00EC4AA6" w:rsidRDefault="00EC4AA6" w:rsidP="00EC4AA6">
            <w:pPr>
              <w:jc w:val="center"/>
              <w:rPr>
                <w:rFonts w:ascii="Times New Roman" w:hAnsi="Times New Roman" w:cs="Times New Roman"/>
              </w:rPr>
            </w:pPr>
            <w:r w:rsidRPr="00EC4AA6">
              <w:rPr>
                <w:rFonts w:ascii="Times New Roman" w:hAnsi="Times New Roman" w:cs="Times New Roman"/>
              </w:rPr>
              <w:t>14:</w:t>
            </w:r>
            <w:r>
              <w:rPr>
                <w:rFonts w:ascii="Times New Roman" w:hAnsi="Times New Roman" w:cs="Times New Roman"/>
              </w:rPr>
              <w:t>05</w:t>
            </w:r>
            <w:r w:rsidRPr="00EC4AA6">
              <w:rPr>
                <w:rFonts w:ascii="Times New Roman" w:hAnsi="Times New Roman" w:cs="Times New Roman"/>
              </w:rPr>
              <w:t xml:space="preserve"> – 14: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</w:tcPr>
          <w:p w:rsidR="00EC4AA6" w:rsidRDefault="00EC4AA6" w:rsidP="00405D67">
            <w:pPr>
              <w:rPr>
                <w:rFonts w:ascii="Times New Roman" w:hAnsi="Times New Roman" w:cs="Times New Roman"/>
              </w:rPr>
            </w:pPr>
            <w:r w:rsidRPr="00755255"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 w:rsidRPr="00755255">
              <w:rPr>
                <w:rFonts w:ascii="Times New Roman" w:hAnsi="Times New Roman" w:cs="Times New Roman"/>
              </w:rPr>
              <w:t>пациентской</w:t>
            </w:r>
            <w:proofErr w:type="spellEnd"/>
            <w:r w:rsidRPr="00755255">
              <w:rPr>
                <w:rFonts w:ascii="Times New Roman" w:hAnsi="Times New Roman" w:cs="Times New Roman"/>
              </w:rPr>
              <w:t xml:space="preserve"> организации в социально-психологической поддержке больных </w:t>
            </w:r>
            <w:proofErr w:type="spellStart"/>
            <w:r w:rsidRPr="00755255">
              <w:rPr>
                <w:rFonts w:ascii="Times New Roman" w:hAnsi="Times New Roman" w:cs="Times New Roman"/>
              </w:rPr>
              <w:t>целиакией</w:t>
            </w:r>
            <w:proofErr w:type="spellEnd"/>
            <w:r w:rsidRPr="007552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7" w:type="dxa"/>
          </w:tcPr>
          <w:p w:rsidR="00EC4AA6" w:rsidRPr="00EC4AA6" w:rsidRDefault="00EC4AA6" w:rsidP="00EC4A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4AA6">
              <w:rPr>
                <w:rFonts w:ascii="Times New Roman" w:hAnsi="Times New Roman" w:cs="Times New Roman"/>
              </w:rPr>
              <w:t>Макарчук</w:t>
            </w:r>
            <w:proofErr w:type="spellEnd"/>
            <w:r w:rsidRPr="00EC4AA6">
              <w:rPr>
                <w:rFonts w:ascii="Times New Roman" w:hAnsi="Times New Roman" w:cs="Times New Roman"/>
              </w:rPr>
              <w:t xml:space="preserve"> Ольга</w:t>
            </w:r>
            <w:r w:rsidR="00625711">
              <w:rPr>
                <w:rFonts w:ascii="Times New Roman" w:hAnsi="Times New Roman" w:cs="Times New Roman"/>
              </w:rPr>
              <w:t xml:space="preserve"> (Санкт-Петербург)</w:t>
            </w:r>
          </w:p>
          <w:p w:rsidR="00EC4AA6" w:rsidRPr="00492343" w:rsidRDefault="00EC4AA6" w:rsidP="00EC4AA6">
            <w:pPr>
              <w:jc w:val="center"/>
              <w:rPr>
                <w:rFonts w:ascii="Times New Roman" w:hAnsi="Times New Roman" w:cs="Times New Roman"/>
              </w:rPr>
            </w:pPr>
            <w:r w:rsidRPr="00760A85">
              <w:rPr>
                <w:rFonts w:ascii="Times New Roman" w:hAnsi="Times New Roman" w:cs="Times New Roman"/>
              </w:rPr>
              <w:t>Испол</w:t>
            </w:r>
            <w:r>
              <w:rPr>
                <w:rFonts w:ascii="Times New Roman" w:hAnsi="Times New Roman" w:cs="Times New Roman"/>
              </w:rPr>
              <w:t xml:space="preserve">нительный директор Национальной </w:t>
            </w:r>
            <w:r w:rsidRPr="00760A85">
              <w:rPr>
                <w:rFonts w:ascii="Times New Roman" w:hAnsi="Times New Roman" w:cs="Times New Roman"/>
              </w:rPr>
              <w:t xml:space="preserve">ассоциации «Жизнь без </w:t>
            </w:r>
            <w:proofErr w:type="spellStart"/>
            <w:r w:rsidRPr="00760A85">
              <w:rPr>
                <w:rFonts w:ascii="Times New Roman" w:hAnsi="Times New Roman" w:cs="Times New Roman"/>
              </w:rPr>
              <w:t>глютена</w:t>
            </w:r>
            <w:proofErr w:type="spellEnd"/>
            <w:r w:rsidRPr="00760A85">
              <w:rPr>
                <w:rFonts w:ascii="Times New Roman" w:hAnsi="Times New Roman" w:cs="Times New Roman"/>
              </w:rPr>
              <w:t>»</w:t>
            </w:r>
          </w:p>
        </w:tc>
      </w:tr>
      <w:tr w:rsidR="00EC4AA6" w:rsidRPr="00755255" w:rsidTr="003E7C3A">
        <w:tc>
          <w:tcPr>
            <w:tcW w:w="1555" w:type="dxa"/>
          </w:tcPr>
          <w:p w:rsidR="00EC4AA6" w:rsidRPr="00EC4AA6" w:rsidRDefault="00EC4AA6" w:rsidP="00EC4AA6">
            <w:pPr>
              <w:jc w:val="center"/>
              <w:rPr>
                <w:rFonts w:ascii="Times New Roman" w:hAnsi="Times New Roman" w:cs="Times New Roman"/>
              </w:rPr>
            </w:pPr>
            <w:r w:rsidRPr="00EC4AA6">
              <w:rPr>
                <w:rFonts w:ascii="Times New Roman" w:hAnsi="Times New Roman" w:cs="Times New Roman"/>
              </w:rPr>
              <w:t>14:</w:t>
            </w:r>
            <w:r>
              <w:rPr>
                <w:rFonts w:ascii="Times New Roman" w:hAnsi="Times New Roman" w:cs="Times New Roman"/>
              </w:rPr>
              <w:t>20</w:t>
            </w:r>
            <w:r w:rsidRPr="00EC4AA6">
              <w:rPr>
                <w:rFonts w:ascii="Times New Roman" w:hAnsi="Times New Roman" w:cs="Times New Roman"/>
              </w:rPr>
              <w:t xml:space="preserve"> – 14: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43" w:type="dxa"/>
          </w:tcPr>
          <w:p w:rsidR="00EC4AA6" w:rsidRPr="00755255" w:rsidRDefault="00EC4AA6" w:rsidP="00405D67">
            <w:pPr>
              <w:rPr>
                <w:rFonts w:ascii="Times New Roman" w:hAnsi="Times New Roman" w:cs="Times New Roman"/>
              </w:rPr>
            </w:pPr>
            <w:r w:rsidRPr="00755255">
              <w:rPr>
                <w:rFonts w:ascii="Times New Roman" w:hAnsi="Times New Roman" w:cs="Times New Roman"/>
              </w:rPr>
              <w:t xml:space="preserve">Социально-психологическая поддержка пациентов </w:t>
            </w:r>
            <w:r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</w:rPr>
              <w:t>целиакией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55255">
              <w:rPr>
                <w:rFonts w:ascii="Times New Roman" w:hAnsi="Times New Roman" w:cs="Times New Roman"/>
              </w:rPr>
              <w:t>в Рязанской области</w:t>
            </w:r>
          </w:p>
        </w:tc>
        <w:tc>
          <w:tcPr>
            <w:tcW w:w="4247" w:type="dxa"/>
          </w:tcPr>
          <w:p w:rsidR="00EC4AA6" w:rsidRPr="00EC4AA6" w:rsidRDefault="00EC4AA6" w:rsidP="00EC4A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4AA6">
              <w:rPr>
                <w:rFonts w:ascii="Times New Roman" w:hAnsi="Times New Roman" w:cs="Times New Roman"/>
              </w:rPr>
              <w:t>Луковникова</w:t>
            </w:r>
            <w:proofErr w:type="spellEnd"/>
            <w:r w:rsidRPr="00EC4AA6">
              <w:rPr>
                <w:rFonts w:ascii="Times New Roman" w:hAnsi="Times New Roman" w:cs="Times New Roman"/>
              </w:rPr>
              <w:t xml:space="preserve"> </w:t>
            </w:r>
            <w:r w:rsidR="00625711">
              <w:rPr>
                <w:rFonts w:ascii="Times New Roman" w:hAnsi="Times New Roman" w:cs="Times New Roman"/>
              </w:rPr>
              <w:t>Наталья (Рязань)</w:t>
            </w:r>
            <w:bookmarkStart w:id="0" w:name="_GoBack"/>
            <w:bookmarkEnd w:id="0"/>
          </w:p>
          <w:p w:rsidR="00EC4AA6" w:rsidRPr="00EC4AA6" w:rsidRDefault="00EC4AA6" w:rsidP="00EC4AA6">
            <w:pPr>
              <w:jc w:val="center"/>
              <w:rPr>
                <w:rFonts w:ascii="Times New Roman" w:hAnsi="Times New Roman" w:cs="Times New Roman"/>
              </w:rPr>
            </w:pPr>
            <w:r w:rsidRPr="00EC4AA6">
              <w:rPr>
                <w:rFonts w:ascii="Times New Roman" w:hAnsi="Times New Roman" w:cs="Times New Roman"/>
              </w:rPr>
              <w:t>Региональный представитель Национальной ассоциации</w:t>
            </w:r>
          </w:p>
          <w:p w:rsidR="00EC4AA6" w:rsidRDefault="00EC4AA6" w:rsidP="00EC4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AA6">
              <w:rPr>
                <w:rFonts w:ascii="Times New Roman" w:hAnsi="Times New Roman" w:cs="Times New Roman"/>
              </w:rPr>
              <w:t xml:space="preserve">«Жизнь без </w:t>
            </w:r>
            <w:proofErr w:type="spellStart"/>
            <w:r w:rsidRPr="00EC4AA6">
              <w:rPr>
                <w:rFonts w:ascii="Times New Roman" w:hAnsi="Times New Roman" w:cs="Times New Roman"/>
              </w:rPr>
              <w:t>глютена</w:t>
            </w:r>
            <w:proofErr w:type="spellEnd"/>
            <w:r w:rsidRPr="00EC4AA6">
              <w:rPr>
                <w:rFonts w:ascii="Times New Roman" w:hAnsi="Times New Roman" w:cs="Times New Roman"/>
              </w:rPr>
              <w:t xml:space="preserve">» в </w:t>
            </w:r>
            <w:proofErr w:type="spellStart"/>
            <w:r w:rsidRPr="00EC4AA6">
              <w:rPr>
                <w:rFonts w:ascii="Times New Roman" w:hAnsi="Times New Roman" w:cs="Times New Roman"/>
              </w:rPr>
              <w:t>г.Рязань</w:t>
            </w:r>
            <w:proofErr w:type="spellEnd"/>
          </w:p>
        </w:tc>
      </w:tr>
    </w:tbl>
    <w:p w:rsidR="000260AC" w:rsidRPr="00755255" w:rsidRDefault="000260AC" w:rsidP="00090A40">
      <w:pPr>
        <w:jc w:val="center"/>
        <w:rPr>
          <w:rFonts w:ascii="Times New Roman" w:hAnsi="Times New Roman" w:cs="Times New Roman"/>
          <w:b/>
        </w:rPr>
      </w:pPr>
    </w:p>
    <w:p w:rsidR="0068587D" w:rsidRPr="0068587D" w:rsidRDefault="0068587D" w:rsidP="005C385F">
      <w:pPr>
        <w:rPr>
          <w:rFonts w:ascii="Times New Roman" w:hAnsi="Times New Roman" w:cs="Times New Roman"/>
          <w:b/>
        </w:rPr>
      </w:pPr>
      <w:r w:rsidRPr="0068587D">
        <w:rPr>
          <w:rFonts w:ascii="Times New Roman" w:hAnsi="Times New Roman" w:cs="Times New Roman"/>
          <w:b/>
        </w:rPr>
        <w:t>Подведение итогов.</w:t>
      </w:r>
    </w:p>
    <w:sectPr w:rsidR="0068587D" w:rsidRPr="0068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A2"/>
    <w:rsid w:val="000260AC"/>
    <w:rsid w:val="00090A40"/>
    <w:rsid w:val="00132761"/>
    <w:rsid w:val="0016224B"/>
    <w:rsid w:val="00187EDE"/>
    <w:rsid w:val="002C15B9"/>
    <w:rsid w:val="002C16D6"/>
    <w:rsid w:val="002D15E8"/>
    <w:rsid w:val="003B123E"/>
    <w:rsid w:val="003E6EBF"/>
    <w:rsid w:val="003E7C3A"/>
    <w:rsid w:val="00405D67"/>
    <w:rsid w:val="00492343"/>
    <w:rsid w:val="00495ADB"/>
    <w:rsid w:val="00504E6F"/>
    <w:rsid w:val="005C385F"/>
    <w:rsid w:val="00601996"/>
    <w:rsid w:val="00625711"/>
    <w:rsid w:val="006358BE"/>
    <w:rsid w:val="006538BE"/>
    <w:rsid w:val="0068587D"/>
    <w:rsid w:val="00747F3F"/>
    <w:rsid w:val="00755255"/>
    <w:rsid w:val="00760A85"/>
    <w:rsid w:val="00927637"/>
    <w:rsid w:val="009540FD"/>
    <w:rsid w:val="00A37498"/>
    <w:rsid w:val="00A41572"/>
    <w:rsid w:val="00A44D1B"/>
    <w:rsid w:val="00B04F5D"/>
    <w:rsid w:val="00C61D02"/>
    <w:rsid w:val="00D6058D"/>
    <w:rsid w:val="00D64D86"/>
    <w:rsid w:val="00DC493F"/>
    <w:rsid w:val="00E55241"/>
    <w:rsid w:val="00EC4AA6"/>
    <w:rsid w:val="00EF1321"/>
    <w:rsid w:val="00F104A2"/>
    <w:rsid w:val="00FC34CB"/>
    <w:rsid w:val="00FE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7673"/>
  <w15:chartTrackingRefBased/>
  <w15:docId w15:val="{1ABF887D-7C83-495B-A4F2-CDA50B84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5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525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85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pruffme.com/webinar/?id=a371254dd0ac65c3de23fb8ecec38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Созонтова</dc:creator>
  <cp:keywords/>
  <dc:description/>
  <cp:lastModifiedBy>Пользователь</cp:lastModifiedBy>
  <cp:revision>5</cp:revision>
  <cp:lastPrinted>2024-11-01T08:46:00Z</cp:lastPrinted>
  <dcterms:created xsi:type="dcterms:W3CDTF">2024-11-20T09:43:00Z</dcterms:created>
  <dcterms:modified xsi:type="dcterms:W3CDTF">2024-11-25T13:08:00Z</dcterms:modified>
</cp:coreProperties>
</file>