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3" w:rsidRDefault="00831253">
      <w:pPr>
        <w:spacing w:line="360" w:lineRule="auto"/>
        <w:jc w:val="center"/>
        <w:rPr>
          <w:b/>
          <w:sz w:val="28"/>
          <w:szCs w:val="28"/>
        </w:rPr>
      </w:pPr>
    </w:p>
    <w:p w:rsidR="0028535F" w:rsidRDefault="00C5484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94007D">
        <w:rPr>
          <w:b/>
          <w:sz w:val="28"/>
          <w:szCs w:val="28"/>
        </w:rPr>
        <w:t>ЛЕКЦ</w:t>
      </w:r>
      <w:r>
        <w:rPr>
          <w:b/>
          <w:sz w:val="28"/>
          <w:szCs w:val="28"/>
        </w:rPr>
        <w:t>ИЙ</w:t>
      </w:r>
    </w:p>
    <w:p w:rsidR="00BD1F5A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3 курса факультета СПО и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>
        <w:rPr>
          <w:b/>
          <w:sz w:val="28"/>
          <w:szCs w:val="28"/>
        </w:rPr>
        <w:t xml:space="preserve">                   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специальность </w:t>
      </w:r>
      <w:r w:rsidR="00ED651C">
        <w:rPr>
          <w:b/>
          <w:sz w:val="28"/>
          <w:szCs w:val="28"/>
        </w:rPr>
        <w:t xml:space="preserve">– </w:t>
      </w:r>
      <w:r w:rsidR="00BD1F5A">
        <w:rPr>
          <w:b/>
          <w:sz w:val="28"/>
          <w:szCs w:val="28"/>
        </w:rPr>
        <w:t>34.0</w:t>
      </w:r>
      <w:r w:rsidR="00ED651C">
        <w:rPr>
          <w:b/>
          <w:sz w:val="28"/>
          <w:szCs w:val="28"/>
        </w:rPr>
        <w:t>2</w:t>
      </w:r>
      <w:r w:rsidR="00BD1F5A">
        <w:rPr>
          <w:b/>
          <w:sz w:val="28"/>
          <w:szCs w:val="28"/>
        </w:rPr>
        <w:t>.01 сестринское дело</w:t>
      </w:r>
      <w:r>
        <w:rPr>
          <w:b/>
          <w:sz w:val="28"/>
          <w:szCs w:val="28"/>
        </w:rPr>
        <w:t xml:space="preserve">)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r w:rsidR="00ED651C">
        <w:rPr>
          <w:b/>
          <w:sz w:val="28"/>
          <w:szCs w:val="28"/>
        </w:rPr>
        <w:t>Основы</w:t>
      </w:r>
      <w:r>
        <w:rPr>
          <w:b/>
          <w:sz w:val="28"/>
          <w:szCs w:val="28"/>
        </w:rPr>
        <w:t xml:space="preserve"> реаниматологи</w:t>
      </w:r>
      <w:r w:rsidR="00ED651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» </w:t>
      </w:r>
    </w:p>
    <w:p w:rsidR="0028535F" w:rsidRDefault="00C5484E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C0C45">
        <w:rPr>
          <w:b/>
          <w:sz w:val="28"/>
          <w:szCs w:val="28"/>
        </w:rPr>
        <w:t>ве</w:t>
      </w:r>
      <w:r>
        <w:rPr>
          <w:b/>
          <w:sz w:val="28"/>
          <w:szCs w:val="28"/>
        </w:rPr>
        <w:t>сенний семестр 202</w:t>
      </w:r>
      <w:r w:rsidR="00E75C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75C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690B64" w:rsidRDefault="00ED651C" w:rsidP="00831253">
      <w:pPr>
        <w:spacing w:line="276" w:lineRule="auto"/>
        <w:jc w:val="center"/>
        <w:rPr>
          <w:b/>
          <w:sz w:val="28"/>
          <w:szCs w:val="28"/>
        </w:rPr>
      </w:pPr>
      <w:r>
        <w:rPr>
          <w:spacing w:val="4"/>
          <w:sz w:val="28"/>
          <w:szCs w:val="28"/>
        </w:rPr>
        <w:t>(</w:t>
      </w:r>
      <w:r w:rsidR="004814B4">
        <w:rPr>
          <w:spacing w:val="4"/>
          <w:sz w:val="28"/>
          <w:szCs w:val="28"/>
        </w:rPr>
        <w:t xml:space="preserve">к.м.н. </w:t>
      </w:r>
      <w:r>
        <w:rPr>
          <w:spacing w:val="4"/>
          <w:sz w:val="28"/>
          <w:szCs w:val="28"/>
        </w:rPr>
        <w:t>доц</w:t>
      </w:r>
      <w:r w:rsidR="004814B4">
        <w:rPr>
          <w:spacing w:val="4"/>
          <w:sz w:val="28"/>
          <w:szCs w:val="28"/>
        </w:rPr>
        <w:t>ент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Пимахина</w:t>
      </w:r>
      <w:proofErr w:type="spellEnd"/>
      <w:r>
        <w:rPr>
          <w:spacing w:val="4"/>
          <w:sz w:val="28"/>
          <w:szCs w:val="28"/>
        </w:rPr>
        <w:t xml:space="preserve"> Е.В.)</w:t>
      </w:r>
    </w:p>
    <w:p w:rsidR="00690B64" w:rsidRDefault="00690B64">
      <w:pPr>
        <w:spacing w:line="288" w:lineRule="auto"/>
        <w:jc w:val="center"/>
        <w:rPr>
          <w:b/>
          <w:sz w:val="28"/>
          <w:szCs w:val="28"/>
        </w:rPr>
      </w:pPr>
    </w:p>
    <w:p w:rsidR="0028535F" w:rsidRDefault="0028535F" w:rsidP="00F15EB7">
      <w:pPr>
        <w:tabs>
          <w:tab w:val="left" w:pos="284"/>
        </w:tabs>
        <w:spacing w:line="72" w:lineRule="auto"/>
        <w:jc w:val="both"/>
        <w:rPr>
          <w:b/>
          <w:sz w:val="28"/>
          <w:szCs w:val="28"/>
        </w:rPr>
      </w:pPr>
    </w:p>
    <w:p w:rsidR="004317EE" w:rsidRPr="00831253" w:rsidRDefault="00ED651C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831253">
        <w:rPr>
          <w:sz w:val="28"/>
          <w:szCs w:val="28"/>
        </w:rPr>
        <w:t>Вопросы деонтологии. Безопасность больного в операционной и при проведении анестезиологического пособия. Сестринская помощь</w:t>
      </w:r>
      <w:r w:rsidR="00C5484E" w:rsidRPr="00831253">
        <w:rPr>
          <w:sz w:val="28"/>
          <w:szCs w:val="28"/>
        </w:rPr>
        <w:t xml:space="preserve">. </w:t>
      </w:r>
    </w:p>
    <w:p w:rsidR="003C1FDF" w:rsidRPr="00831253" w:rsidRDefault="003C1FDF" w:rsidP="00831253">
      <w:pPr>
        <w:tabs>
          <w:tab w:val="left" w:pos="284"/>
        </w:tabs>
        <w:spacing w:line="72" w:lineRule="auto"/>
        <w:jc w:val="both"/>
        <w:rPr>
          <w:spacing w:val="-8"/>
          <w:sz w:val="28"/>
          <w:szCs w:val="28"/>
        </w:rPr>
      </w:pPr>
    </w:p>
    <w:p w:rsidR="004317EE" w:rsidRPr="00831253" w:rsidRDefault="004814B4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E75C92">
        <w:rPr>
          <w:sz w:val="28"/>
          <w:szCs w:val="28"/>
        </w:rPr>
        <w:t xml:space="preserve">Клиническая картина острой дыхательной недостаточности. Виды и методы искусственной вентиляции легких. Определение, этиология, патогенез, клиническая картина и лечение астматического статуса, как пример острой дыхательной недостаточности. </w:t>
      </w:r>
      <w:r w:rsidR="004317EE" w:rsidRPr="00831253">
        <w:rPr>
          <w:sz w:val="28"/>
          <w:szCs w:val="28"/>
        </w:rPr>
        <w:t xml:space="preserve"> Сестринская помощь.</w:t>
      </w:r>
    </w:p>
    <w:p w:rsidR="003C1FDF" w:rsidRPr="00831253" w:rsidRDefault="003C1FDF" w:rsidP="00831253">
      <w:pPr>
        <w:tabs>
          <w:tab w:val="left" w:pos="284"/>
        </w:tabs>
        <w:spacing w:line="72" w:lineRule="auto"/>
        <w:jc w:val="both"/>
        <w:rPr>
          <w:spacing w:val="-10"/>
          <w:sz w:val="28"/>
          <w:szCs w:val="28"/>
        </w:rPr>
      </w:pPr>
    </w:p>
    <w:p w:rsidR="00E1469E" w:rsidRPr="00831253" w:rsidRDefault="00E75C92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4"/>
          <w:sz w:val="28"/>
          <w:szCs w:val="28"/>
        </w:rPr>
      </w:pPr>
      <w:r w:rsidRPr="00E75C92">
        <w:rPr>
          <w:sz w:val="28"/>
          <w:szCs w:val="28"/>
        </w:rPr>
        <w:t xml:space="preserve">Оксигенотерапия, </w:t>
      </w:r>
      <w:proofErr w:type="spellStart"/>
      <w:r w:rsidRPr="00E75C92">
        <w:rPr>
          <w:sz w:val="28"/>
          <w:szCs w:val="28"/>
        </w:rPr>
        <w:t>гелийоксигенотерапия</w:t>
      </w:r>
      <w:proofErr w:type="spellEnd"/>
      <w:r w:rsidRPr="00E75C92">
        <w:rPr>
          <w:sz w:val="28"/>
          <w:szCs w:val="28"/>
        </w:rPr>
        <w:t xml:space="preserve">, гипербарическая </w:t>
      </w:r>
      <w:proofErr w:type="spellStart"/>
      <w:r w:rsidRPr="00E75C92">
        <w:rPr>
          <w:sz w:val="28"/>
          <w:szCs w:val="28"/>
        </w:rPr>
        <w:t>оксигенация</w:t>
      </w:r>
      <w:proofErr w:type="spellEnd"/>
      <w:r w:rsidRPr="00E75C92">
        <w:rPr>
          <w:sz w:val="28"/>
          <w:szCs w:val="28"/>
        </w:rPr>
        <w:t xml:space="preserve">. Различные режимы самостоятельного дыхания. </w:t>
      </w:r>
      <w:r w:rsidR="00E1469E" w:rsidRPr="00E75C92">
        <w:rPr>
          <w:sz w:val="28"/>
          <w:szCs w:val="28"/>
        </w:rPr>
        <w:t>Сестринская помощь</w:t>
      </w:r>
      <w:r w:rsidR="007B62BF" w:rsidRPr="00831253">
        <w:rPr>
          <w:spacing w:val="4"/>
          <w:sz w:val="28"/>
          <w:szCs w:val="28"/>
        </w:rPr>
        <w:t>.</w:t>
      </w:r>
    </w:p>
    <w:p w:rsidR="003C1FDF" w:rsidRPr="00831253" w:rsidRDefault="003C1FDF" w:rsidP="00831253">
      <w:pPr>
        <w:tabs>
          <w:tab w:val="left" w:pos="284"/>
        </w:tabs>
        <w:spacing w:line="72" w:lineRule="auto"/>
        <w:jc w:val="both"/>
        <w:rPr>
          <w:spacing w:val="4"/>
          <w:sz w:val="28"/>
          <w:szCs w:val="28"/>
        </w:rPr>
      </w:pPr>
    </w:p>
    <w:p w:rsidR="007B62BF" w:rsidRPr="000627B8" w:rsidRDefault="000627B8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0627B8">
        <w:rPr>
          <w:sz w:val="28"/>
          <w:szCs w:val="28"/>
        </w:rPr>
        <w:t xml:space="preserve">Терминальные состояния. Восстановление дыхания и кровообращения.  Сердечно-легочная реанимация. Сестринская помощь. 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4"/>
          <w:sz w:val="28"/>
          <w:szCs w:val="28"/>
        </w:rPr>
      </w:pPr>
    </w:p>
    <w:p w:rsidR="007B62BF" w:rsidRPr="00831253" w:rsidRDefault="00EA1284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pacing w:val="-4"/>
          <w:sz w:val="28"/>
          <w:szCs w:val="28"/>
        </w:rPr>
      </w:pPr>
      <w:r w:rsidRPr="00831253">
        <w:rPr>
          <w:color w:val="000000"/>
          <w:spacing w:val="2"/>
          <w:sz w:val="28"/>
          <w:szCs w:val="28"/>
        </w:rPr>
        <w:t>Отравления. Основные принципы интенсивной терапии.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4"/>
          <w:sz w:val="28"/>
          <w:szCs w:val="28"/>
        </w:rPr>
      </w:pPr>
    </w:p>
    <w:p w:rsidR="0092489A" w:rsidRPr="00635331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-4"/>
          <w:sz w:val="28"/>
          <w:szCs w:val="28"/>
        </w:rPr>
      </w:pPr>
      <w:r w:rsidRPr="00635331">
        <w:rPr>
          <w:sz w:val="28"/>
          <w:szCs w:val="28"/>
        </w:rPr>
        <w:t>Этиология, патогенез, клиническая картина и лечение инфаркта миокарда,</w:t>
      </w:r>
      <w:r w:rsidRPr="00635331">
        <w:rPr>
          <w:spacing w:val="-4"/>
          <w:sz w:val="28"/>
          <w:szCs w:val="28"/>
        </w:rPr>
        <w:t xml:space="preserve"> отека легких и кардиогенного шока как пример острой сердечной недостаточности</w:t>
      </w:r>
      <w:r w:rsidR="00380337" w:rsidRPr="00635331">
        <w:rPr>
          <w:spacing w:val="-4"/>
          <w:sz w:val="28"/>
          <w:szCs w:val="28"/>
        </w:rPr>
        <w:t>. Сестринская помощь.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4"/>
          <w:sz w:val="28"/>
          <w:szCs w:val="28"/>
        </w:rPr>
      </w:pPr>
    </w:p>
    <w:p w:rsidR="00380337" w:rsidRPr="00831253" w:rsidRDefault="003118BB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pacing w:val="-4"/>
          <w:sz w:val="28"/>
          <w:szCs w:val="28"/>
        </w:rPr>
      </w:pPr>
      <w:proofErr w:type="spellStart"/>
      <w:r w:rsidRPr="00831253">
        <w:rPr>
          <w:color w:val="000000"/>
          <w:spacing w:val="2"/>
          <w:sz w:val="28"/>
          <w:szCs w:val="28"/>
        </w:rPr>
        <w:t>Инфузионно-трансфузионная</w:t>
      </w:r>
      <w:proofErr w:type="spellEnd"/>
      <w:r w:rsidRPr="00831253">
        <w:rPr>
          <w:color w:val="000000"/>
          <w:spacing w:val="2"/>
          <w:sz w:val="28"/>
          <w:szCs w:val="28"/>
        </w:rPr>
        <w:t xml:space="preserve"> терапия.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4"/>
          <w:sz w:val="28"/>
          <w:szCs w:val="28"/>
        </w:rPr>
      </w:pPr>
    </w:p>
    <w:p w:rsidR="003118BB" w:rsidRPr="00635331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r w:rsidRPr="00635331">
        <w:rPr>
          <w:sz w:val="28"/>
          <w:szCs w:val="28"/>
        </w:rPr>
        <w:t>Определение шока. Классификация, этиология, патогенез. Принципы интенсивной терапии. Аллергические реакции, анафилактический шок, их проявления. Диагностика, лечение</w:t>
      </w:r>
      <w:r w:rsidR="003118BB" w:rsidRPr="00635331">
        <w:rPr>
          <w:sz w:val="28"/>
          <w:szCs w:val="28"/>
        </w:rPr>
        <w:t>. Сестринская помощь.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8"/>
          <w:sz w:val="28"/>
          <w:szCs w:val="28"/>
        </w:rPr>
      </w:pPr>
    </w:p>
    <w:p w:rsidR="003118BB" w:rsidRPr="00635331" w:rsidRDefault="00635331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z w:val="28"/>
          <w:szCs w:val="28"/>
        </w:rPr>
      </w:pPr>
      <w:proofErr w:type="spellStart"/>
      <w:r w:rsidRPr="00635331">
        <w:rPr>
          <w:sz w:val="28"/>
          <w:szCs w:val="28"/>
        </w:rPr>
        <w:t>Премедикация</w:t>
      </w:r>
      <w:proofErr w:type="spellEnd"/>
      <w:r w:rsidRPr="00635331">
        <w:rPr>
          <w:sz w:val="28"/>
          <w:szCs w:val="28"/>
        </w:rPr>
        <w:t xml:space="preserve">. Анестезиологический стресс. Виды наркоза. Осложнения, особенности ведения больных после наркоза. Виды и методы современной общей анестезии (масочный, </w:t>
      </w:r>
      <w:proofErr w:type="spellStart"/>
      <w:r w:rsidRPr="00635331">
        <w:rPr>
          <w:sz w:val="28"/>
          <w:szCs w:val="28"/>
        </w:rPr>
        <w:t>эндотрахеальный</w:t>
      </w:r>
      <w:proofErr w:type="spellEnd"/>
      <w:r w:rsidRPr="00635331">
        <w:rPr>
          <w:sz w:val="28"/>
          <w:szCs w:val="28"/>
        </w:rPr>
        <w:t>, внутривенный). Местная анестезия, способы и методы профилактики послеоперационных легочных осложнений в отделении интенсивной терапии</w:t>
      </w:r>
      <w:r w:rsidR="000C3CBA" w:rsidRPr="00635331">
        <w:rPr>
          <w:sz w:val="28"/>
          <w:szCs w:val="28"/>
        </w:rPr>
        <w:t>. Сестринская помощь.</w:t>
      </w:r>
    </w:p>
    <w:p w:rsidR="00831253" w:rsidRPr="00831253" w:rsidRDefault="00831253" w:rsidP="00831253">
      <w:pPr>
        <w:tabs>
          <w:tab w:val="left" w:pos="284"/>
        </w:tabs>
        <w:spacing w:line="72" w:lineRule="auto"/>
        <w:jc w:val="both"/>
        <w:rPr>
          <w:color w:val="000000"/>
          <w:spacing w:val="-4"/>
          <w:sz w:val="28"/>
          <w:szCs w:val="28"/>
        </w:rPr>
      </w:pPr>
    </w:p>
    <w:p w:rsidR="004B12DB" w:rsidRDefault="005C0026" w:rsidP="004B12DB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pacing w:val="4"/>
          <w:sz w:val="28"/>
          <w:szCs w:val="28"/>
        </w:rPr>
      </w:pPr>
      <w:r w:rsidRPr="005C0026">
        <w:rPr>
          <w:spacing w:val="14"/>
          <w:sz w:val="28"/>
          <w:szCs w:val="28"/>
        </w:rPr>
        <w:t>Современный мониторинг в анестезиологии-реаниматологии</w:t>
      </w:r>
      <w:r w:rsidR="004B12DB" w:rsidRPr="004B12DB">
        <w:rPr>
          <w:color w:val="000000"/>
          <w:spacing w:val="4"/>
          <w:sz w:val="28"/>
          <w:szCs w:val="28"/>
        </w:rPr>
        <w:t>. </w:t>
      </w:r>
    </w:p>
    <w:p w:rsidR="00831253" w:rsidRPr="002948E3" w:rsidRDefault="00831253" w:rsidP="00F15EB7">
      <w:pPr>
        <w:tabs>
          <w:tab w:val="left" w:pos="284"/>
        </w:tabs>
        <w:spacing w:line="72" w:lineRule="auto"/>
        <w:jc w:val="both"/>
        <w:rPr>
          <w:color w:val="000000"/>
          <w:spacing w:val="4"/>
          <w:sz w:val="28"/>
          <w:szCs w:val="28"/>
        </w:rPr>
      </w:pPr>
    </w:p>
    <w:p w:rsidR="000C3CBA" w:rsidRPr="005C0026" w:rsidRDefault="005C0026" w:rsidP="002948E3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spacing w:val="14"/>
          <w:sz w:val="28"/>
          <w:szCs w:val="28"/>
        </w:rPr>
      </w:pPr>
      <w:r w:rsidRPr="005C0026">
        <w:rPr>
          <w:spacing w:val="14"/>
          <w:sz w:val="28"/>
          <w:szCs w:val="28"/>
        </w:rPr>
        <w:t>Общие вопросы анестезиологии. Многокомпонентная общая анестезия. Болеутоление в интенсивной терапии</w:t>
      </w:r>
      <w:r w:rsidR="004B12DB" w:rsidRPr="005C0026">
        <w:rPr>
          <w:spacing w:val="14"/>
          <w:sz w:val="28"/>
          <w:szCs w:val="28"/>
        </w:rPr>
        <w:t>.</w:t>
      </w:r>
    </w:p>
    <w:p w:rsidR="003971A7" w:rsidRPr="0092489A" w:rsidRDefault="003971A7" w:rsidP="003971A7">
      <w:pPr>
        <w:suppressAutoHyphens w:val="0"/>
        <w:spacing w:line="168" w:lineRule="auto"/>
        <w:ind w:left="357" w:hanging="357"/>
        <w:jc w:val="both"/>
      </w:pPr>
    </w:p>
    <w:p w:rsidR="003971A7" w:rsidRPr="003971A7" w:rsidRDefault="003971A7" w:rsidP="00F15EB7">
      <w:pPr>
        <w:tabs>
          <w:tab w:val="left" w:pos="284"/>
        </w:tabs>
        <w:spacing w:line="72" w:lineRule="auto"/>
        <w:jc w:val="both"/>
        <w:rPr>
          <w:sz w:val="28"/>
          <w:szCs w:val="28"/>
        </w:rPr>
      </w:pPr>
    </w:p>
    <w:p w:rsidR="002803E7" w:rsidRDefault="006B448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229E3F" wp14:editId="6E1DD523">
            <wp:simplePos x="0" y="0"/>
            <wp:positionH relativeFrom="margin">
              <wp:posOffset>3922395</wp:posOffset>
            </wp:positionH>
            <wp:positionV relativeFrom="margin">
              <wp:posOffset>8401685</wp:posOffset>
            </wp:positionV>
            <wp:extent cx="815340" cy="1219200"/>
            <wp:effectExtent l="0" t="0" r="3810" b="0"/>
            <wp:wrapNone/>
            <wp:docPr id="1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онкологии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>с курсом анестезиологии и реаниматологии</w:t>
      </w:r>
    </w:p>
    <w:p w:rsidR="0028535F" w:rsidRDefault="00C5484E" w:rsidP="002803E7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</w:t>
      </w:r>
      <w:r w:rsidR="002948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948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Е.П. Куликов </w:t>
      </w:r>
    </w:p>
    <w:p w:rsidR="00AE0192" w:rsidRDefault="00C548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803E7">
        <w:rPr>
          <w:sz w:val="28"/>
          <w:szCs w:val="28"/>
        </w:rPr>
        <w:t xml:space="preserve">         </w:t>
      </w:r>
      <w:r w:rsidR="009F439F">
        <w:rPr>
          <w:sz w:val="28"/>
          <w:szCs w:val="28"/>
        </w:rPr>
        <w:t xml:space="preserve">         </w:t>
      </w:r>
      <w:r w:rsidR="00B77676">
        <w:rPr>
          <w:sz w:val="28"/>
          <w:szCs w:val="28"/>
        </w:rPr>
        <w:t>30</w:t>
      </w:r>
      <w:r w:rsidR="002948E3">
        <w:rPr>
          <w:sz w:val="28"/>
          <w:szCs w:val="28"/>
        </w:rPr>
        <w:t>.0</w:t>
      </w:r>
      <w:r w:rsidR="00B77676">
        <w:rPr>
          <w:sz w:val="28"/>
          <w:szCs w:val="28"/>
        </w:rPr>
        <w:t>8</w:t>
      </w:r>
      <w:r w:rsidR="002948E3">
        <w:rPr>
          <w:sz w:val="28"/>
          <w:szCs w:val="28"/>
        </w:rPr>
        <w:t>.202</w:t>
      </w:r>
      <w:r w:rsidR="00B77676">
        <w:rPr>
          <w:sz w:val="28"/>
          <w:szCs w:val="28"/>
        </w:rPr>
        <w:t>4</w:t>
      </w:r>
    </w:p>
    <w:p w:rsidR="0028535F" w:rsidRDefault="00AE0192" w:rsidP="008E0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803E7">
        <w:rPr>
          <w:sz w:val="28"/>
          <w:szCs w:val="28"/>
        </w:rPr>
        <w:t xml:space="preserve"> </w:t>
      </w:r>
      <w:r w:rsidR="00831253">
        <w:rPr>
          <w:sz w:val="28"/>
          <w:szCs w:val="28"/>
        </w:rPr>
        <w:t xml:space="preserve">            </w:t>
      </w:r>
      <w:r w:rsidR="00C5484E">
        <w:rPr>
          <w:sz w:val="28"/>
          <w:szCs w:val="28"/>
        </w:rPr>
        <w:t xml:space="preserve">    </w:t>
      </w:r>
    </w:p>
    <w:sectPr w:rsidR="0028535F" w:rsidSect="009F439F">
      <w:pgSz w:w="11906" w:h="16838"/>
      <w:pgMar w:top="567" w:right="1133" w:bottom="567" w:left="1134" w:header="0" w:footer="0" w:gutter="0"/>
      <w:cols w:space="720"/>
      <w:formProt w:val="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3D09"/>
    <w:multiLevelType w:val="hybridMultilevel"/>
    <w:tmpl w:val="7D58194E"/>
    <w:lvl w:ilvl="0" w:tplc="C082D1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78D"/>
    <w:multiLevelType w:val="hybridMultilevel"/>
    <w:tmpl w:val="D92636F8"/>
    <w:lvl w:ilvl="0" w:tplc="59F20688">
      <w:start w:val="1"/>
      <w:numFmt w:val="decimal"/>
      <w:lvlText w:val="%1."/>
      <w:lvlJc w:val="left"/>
      <w:pPr>
        <w:ind w:left="51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F"/>
    <w:rsid w:val="000041CA"/>
    <w:rsid w:val="000627B8"/>
    <w:rsid w:val="00075E99"/>
    <w:rsid w:val="000A2101"/>
    <w:rsid w:val="000C3CBA"/>
    <w:rsid w:val="000D12FF"/>
    <w:rsid w:val="00192175"/>
    <w:rsid w:val="002803E7"/>
    <w:rsid w:val="0028535F"/>
    <w:rsid w:val="002948E3"/>
    <w:rsid w:val="002B62A3"/>
    <w:rsid w:val="002F677F"/>
    <w:rsid w:val="003118BB"/>
    <w:rsid w:val="00380337"/>
    <w:rsid w:val="003971A7"/>
    <w:rsid w:val="003C1FDF"/>
    <w:rsid w:val="003C7243"/>
    <w:rsid w:val="00404D2E"/>
    <w:rsid w:val="004317EE"/>
    <w:rsid w:val="004719A9"/>
    <w:rsid w:val="004814B4"/>
    <w:rsid w:val="004B12DB"/>
    <w:rsid w:val="004B2657"/>
    <w:rsid w:val="004C5E43"/>
    <w:rsid w:val="004D6B0B"/>
    <w:rsid w:val="005C0026"/>
    <w:rsid w:val="00635331"/>
    <w:rsid w:val="006413A5"/>
    <w:rsid w:val="00690B64"/>
    <w:rsid w:val="00695D2E"/>
    <w:rsid w:val="006B4484"/>
    <w:rsid w:val="006B5A02"/>
    <w:rsid w:val="00700EFE"/>
    <w:rsid w:val="007215D0"/>
    <w:rsid w:val="0072512B"/>
    <w:rsid w:val="007B62BF"/>
    <w:rsid w:val="0081734C"/>
    <w:rsid w:val="00822EC6"/>
    <w:rsid w:val="00831253"/>
    <w:rsid w:val="00831DCB"/>
    <w:rsid w:val="00832849"/>
    <w:rsid w:val="00894374"/>
    <w:rsid w:val="008E0976"/>
    <w:rsid w:val="008E726B"/>
    <w:rsid w:val="009217BB"/>
    <w:rsid w:val="0092489A"/>
    <w:rsid w:val="0094007D"/>
    <w:rsid w:val="0094621B"/>
    <w:rsid w:val="00964BE8"/>
    <w:rsid w:val="009E3A81"/>
    <w:rsid w:val="009F439F"/>
    <w:rsid w:val="00A376EF"/>
    <w:rsid w:val="00AE0192"/>
    <w:rsid w:val="00B105F0"/>
    <w:rsid w:val="00B768EB"/>
    <w:rsid w:val="00B77676"/>
    <w:rsid w:val="00BD1F5A"/>
    <w:rsid w:val="00BD3008"/>
    <w:rsid w:val="00BF5B1B"/>
    <w:rsid w:val="00C5484E"/>
    <w:rsid w:val="00CD691E"/>
    <w:rsid w:val="00CE2D3B"/>
    <w:rsid w:val="00CE6A3E"/>
    <w:rsid w:val="00DB4445"/>
    <w:rsid w:val="00DC0C45"/>
    <w:rsid w:val="00DD15A8"/>
    <w:rsid w:val="00E1469E"/>
    <w:rsid w:val="00E75C92"/>
    <w:rsid w:val="00EA1284"/>
    <w:rsid w:val="00EC7F9F"/>
    <w:rsid w:val="00ED651C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8BA58-CF04-4140-8628-A9E3304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1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3971A7"/>
    <w:pPr>
      <w:ind w:left="708"/>
    </w:pPr>
  </w:style>
  <w:style w:type="paragraph" w:styleId="a9">
    <w:name w:val="Balloon Text"/>
    <w:basedOn w:val="a"/>
    <w:link w:val="aa"/>
    <w:semiHidden/>
    <w:unhideWhenUsed/>
    <w:rsid w:val="00404D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0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dc:description/>
  <cp:lastModifiedBy>User</cp:lastModifiedBy>
  <cp:revision>8</cp:revision>
  <cp:lastPrinted>2025-02-10T10:50:00Z</cp:lastPrinted>
  <dcterms:created xsi:type="dcterms:W3CDTF">2025-02-04T05:18:00Z</dcterms:created>
  <dcterms:modified xsi:type="dcterms:W3CDTF">2025-02-10T10:56:00Z</dcterms:modified>
  <dc:language>ru-RU</dc:language>
</cp:coreProperties>
</file>